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83D24" w14:textId="77777777" w:rsidR="00B3488D" w:rsidRPr="00B3488D" w:rsidRDefault="008C5EAB" w:rsidP="00B3488D">
      <w:pPr>
        <w:jc w:val="center"/>
        <w:rPr>
          <w:b/>
          <w:sz w:val="28"/>
          <w:szCs w:val="28"/>
        </w:rPr>
      </w:pPr>
      <w:r w:rsidRPr="00B3488D">
        <w:rPr>
          <w:b/>
          <w:sz w:val="28"/>
          <w:szCs w:val="28"/>
        </w:rPr>
        <w:t xml:space="preserve">CHURCHES TOGETHER IN </w:t>
      </w:r>
      <w:r w:rsidR="00A90083">
        <w:rPr>
          <w:b/>
          <w:sz w:val="28"/>
          <w:szCs w:val="28"/>
        </w:rPr>
        <w:t>NOTTINGHAMSHIRE</w:t>
      </w:r>
      <w:r w:rsidRPr="00B3488D">
        <w:rPr>
          <w:b/>
          <w:sz w:val="28"/>
          <w:szCs w:val="28"/>
        </w:rPr>
        <w:t xml:space="preserve"> CONSTITUTION 20</w:t>
      </w:r>
      <w:r w:rsidR="00A90083">
        <w:rPr>
          <w:b/>
          <w:sz w:val="28"/>
          <w:szCs w:val="28"/>
        </w:rPr>
        <w:t>25</w:t>
      </w:r>
    </w:p>
    <w:p w14:paraId="30FE7A0D" w14:textId="77777777" w:rsidR="00B3488D" w:rsidRDefault="00B3488D" w:rsidP="00B3488D">
      <w:pPr>
        <w:jc w:val="center"/>
      </w:pPr>
    </w:p>
    <w:p w14:paraId="2D9D14BF" w14:textId="14714DBF" w:rsidR="008C5EAB" w:rsidRDefault="008C5EAB" w:rsidP="00B3488D">
      <w:pPr>
        <w:jc w:val="center"/>
      </w:pPr>
      <w:r>
        <w:t xml:space="preserve">as approved at </w:t>
      </w:r>
      <w:r w:rsidR="008F4776">
        <w:t xml:space="preserve">a meeting of the </w:t>
      </w:r>
      <w:r w:rsidR="0039278D">
        <w:t>C</w:t>
      </w:r>
      <w:r w:rsidR="00811F18">
        <w:t>hurches Together in Nottinghamshire</w:t>
      </w:r>
      <w:r w:rsidR="0039278D">
        <w:t xml:space="preserve"> </w:t>
      </w:r>
      <w:r w:rsidR="008F4776">
        <w:t>Support Grou</w:t>
      </w:r>
      <w:r w:rsidR="0039278D">
        <w:t>p</w:t>
      </w:r>
      <w:r w:rsidR="009D2E3F">
        <w:br/>
      </w:r>
      <w:r w:rsidR="0039278D">
        <w:t>on 24</w:t>
      </w:r>
      <w:r w:rsidR="0039278D" w:rsidRPr="0039278D">
        <w:rPr>
          <w:vertAlign w:val="superscript"/>
        </w:rPr>
        <w:t>th</w:t>
      </w:r>
      <w:r w:rsidR="0039278D">
        <w:t xml:space="preserve"> N</w:t>
      </w:r>
      <w:r w:rsidR="00811F18">
        <w:t>ovember 2025</w:t>
      </w:r>
    </w:p>
    <w:p w14:paraId="7E31BCEC" w14:textId="77777777" w:rsidR="008C5EAB" w:rsidRDefault="008C5EAB" w:rsidP="008C5EAB"/>
    <w:p w14:paraId="5529AC42" w14:textId="77777777" w:rsidR="00B3488D" w:rsidRDefault="00B3488D" w:rsidP="008C5EAB"/>
    <w:p w14:paraId="3AC24A00" w14:textId="77777777" w:rsidR="008C5EAB" w:rsidRDefault="008C5EAB" w:rsidP="00B3488D">
      <w:pPr>
        <w:numPr>
          <w:ilvl w:val="0"/>
          <w:numId w:val="6"/>
        </w:numPr>
        <w:tabs>
          <w:tab w:val="clear" w:pos="720"/>
          <w:tab w:val="num" w:pos="360"/>
        </w:tabs>
        <w:ind w:left="360"/>
      </w:pPr>
      <w:r>
        <w:t xml:space="preserve">NAME - Churches Together in </w:t>
      </w:r>
      <w:r w:rsidR="00A90083">
        <w:t>Nottinghamshire</w:t>
      </w:r>
      <w:r>
        <w:t xml:space="preserve"> </w:t>
      </w:r>
      <w:r w:rsidR="00B3488D">
        <w:t>(CT</w:t>
      </w:r>
      <w:r w:rsidR="00A90083">
        <w:t>N</w:t>
      </w:r>
      <w:r w:rsidR="00B3488D">
        <w:t>)</w:t>
      </w:r>
    </w:p>
    <w:p w14:paraId="4A9DBCAA" w14:textId="77777777" w:rsidR="008C5EAB" w:rsidRDefault="008C5EAB" w:rsidP="00B3488D"/>
    <w:p w14:paraId="205B975B" w14:textId="77777777" w:rsidR="008C5EAB" w:rsidRDefault="008C5EAB" w:rsidP="00B3488D">
      <w:pPr>
        <w:numPr>
          <w:ilvl w:val="0"/>
          <w:numId w:val="6"/>
        </w:numPr>
        <w:tabs>
          <w:tab w:val="clear" w:pos="720"/>
          <w:tab w:val="num" w:pos="360"/>
        </w:tabs>
        <w:ind w:left="360"/>
      </w:pPr>
      <w:r>
        <w:t xml:space="preserve">ASSOCIATION - </w:t>
      </w:r>
      <w:r w:rsidR="00B3488D">
        <w:t>CT</w:t>
      </w:r>
      <w:r w:rsidR="00A90083">
        <w:t>N</w:t>
      </w:r>
      <w:r>
        <w:t xml:space="preserve"> shall be associated with Churches Together In England.</w:t>
      </w:r>
    </w:p>
    <w:p w14:paraId="74CA507A" w14:textId="77777777" w:rsidR="008C5EAB" w:rsidRDefault="008C5EAB" w:rsidP="00B3488D"/>
    <w:p w14:paraId="107E5108" w14:textId="77777777" w:rsidR="00B3488D" w:rsidRDefault="00B3488D" w:rsidP="00B3488D">
      <w:pPr>
        <w:numPr>
          <w:ilvl w:val="0"/>
          <w:numId w:val="6"/>
        </w:numPr>
        <w:tabs>
          <w:tab w:val="clear" w:pos="720"/>
          <w:tab w:val="num" w:pos="360"/>
        </w:tabs>
        <w:ind w:left="360"/>
      </w:pPr>
      <w:r>
        <w:t>PURPOSE</w:t>
      </w:r>
    </w:p>
    <w:p w14:paraId="58F76B5C" w14:textId="77777777" w:rsidR="00B3488D" w:rsidRDefault="00B3488D" w:rsidP="00B3488D"/>
    <w:p w14:paraId="26DE7EE4" w14:textId="77777777" w:rsidR="008C5EAB" w:rsidRDefault="008C5EAB" w:rsidP="00B3488D">
      <w:pPr>
        <w:numPr>
          <w:ilvl w:val="1"/>
          <w:numId w:val="6"/>
        </w:numPr>
        <w:tabs>
          <w:tab w:val="clear" w:pos="1440"/>
          <w:tab w:val="num" w:pos="720"/>
        </w:tabs>
        <w:ind w:left="720"/>
      </w:pPr>
      <w:r>
        <w:t xml:space="preserve">To provide a forum through which Christians </w:t>
      </w:r>
      <w:r w:rsidR="00A90083">
        <w:t>in Nottinghamshire</w:t>
      </w:r>
      <w:r>
        <w:t xml:space="preserve"> can discuss together matters of Christian concern and speak with a united voice when the occasion demands.</w:t>
      </w:r>
    </w:p>
    <w:p w14:paraId="40B6BBD5" w14:textId="77777777" w:rsidR="008C5EAB" w:rsidRDefault="008C5EAB" w:rsidP="00B3488D"/>
    <w:p w14:paraId="3D50AD66" w14:textId="5BA4D930" w:rsidR="008C5EAB" w:rsidRDefault="008C5EAB" w:rsidP="008B3BA9">
      <w:pPr>
        <w:numPr>
          <w:ilvl w:val="1"/>
          <w:numId w:val="6"/>
        </w:numPr>
        <w:tabs>
          <w:tab w:val="clear" w:pos="1440"/>
          <w:tab w:val="num" w:pos="720"/>
        </w:tabs>
        <w:ind w:left="720"/>
      </w:pPr>
      <w:r>
        <w:t xml:space="preserve">To encourage and assist the Churches </w:t>
      </w:r>
      <w:r w:rsidR="00A90083">
        <w:t>in Nottinghamshire</w:t>
      </w:r>
      <w:r>
        <w:t xml:space="preserve"> to do all things together except those which conscience obliges them</w:t>
      </w:r>
      <w:r w:rsidR="00336899">
        <w:t xml:space="preserve"> </w:t>
      </w:r>
      <w:r>
        <w:t xml:space="preserve"> to</w:t>
      </w:r>
      <w:r w:rsidR="00336899">
        <w:t xml:space="preserve"> do</w:t>
      </w:r>
      <w:r>
        <w:t xml:space="preserve"> separately.</w:t>
      </w:r>
    </w:p>
    <w:p w14:paraId="5B1905C8" w14:textId="77777777" w:rsidR="008C5EAB" w:rsidRDefault="008C5EAB" w:rsidP="00B3488D"/>
    <w:p w14:paraId="69FFC0CA" w14:textId="77777777" w:rsidR="008C5EAB" w:rsidRDefault="008C5EAB" w:rsidP="00B3488D">
      <w:pPr>
        <w:numPr>
          <w:ilvl w:val="0"/>
          <w:numId w:val="6"/>
        </w:numPr>
        <w:tabs>
          <w:tab w:val="clear" w:pos="720"/>
          <w:tab w:val="num" w:pos="360"/>
        </w:tabs>
        <w:ind w:left="360"/>
      </w:pPr>
      <w:r>
        <w:t xml:space="preserve">MEMBERSHIP- </w:t>
      </w:r>
      <w:r w:rsidR="00AD17FF">
        <w:t>Subject to the approval of the Enabling Group,</w:t>
      </w:r>
      <w:r>
        <w:t xml:space="preserve"> denominations confessing God as Father, the Lord Jesus as God and Saviour according to the Scriptures, and in the power of the Holy Spirit committing themselves to proclaim the Go</w:t>
      </w:r>
      <w:r w:rsidR="00B3488D">
        <w:t>s</w:t>
      </w:r>
      <w:r>
        <w:t>pel, can be members of</w:t>
      </w:r>
      <w:r w:rsidR="00B3488D">
        <w:t xml:space="preserve"> CT</w:t>
      </w:r>
      <w:r w:rsidR="00A90083">
        <w:t>N</w:t>
      </w:r>
      <w:r>
        <w:t>.</w:t>
      </w:r>
    </w:p>
    <w:p w14:paraId="1393FE3F" w14:textId="77777777" w:rsidR="008C5EAB" w:rsidRDefault="008C5EAB" w:rsidP="00B3488D"/>
    <w:p w14:paraId="2F8D69D7" w14:textId="77777777" w:rsidR="008C5EAB" w:rsidRDefault="008C5EAB" w:rsidP="00B3488D">
      <w:pPr>
        <w:numPr>
          <w:ilvl w:val="0"/>
          <w:numId w:val="6"/>
        </w:numPr>
        <w:tabs>
          <w:tab w:val="clear" w:pos="720"/>
          <w:tab w:val="num" w:pos="360"/>
        </w:tabs>
        <w:ind w:left="360"/>
      </w:pPr>
      <w:r>
        <w:t xml:space="preserve">ASSOCIATE MEMBERSHIP - This is open to all other religious Societies and Organisations at the discretion of the </w:t>
      </w:r>
      <w:r w:rsidR="00A90083">
        <w:t>Enabling Group</w:t>
      </w:r>
      <w:r>
        <w:t xml:space="preserve"> of </w:t>
      </w:r>
      <w:r w:rsidR="00B3488D">
        <w:t>CT</w:t>
      </w:r>
      <w:r w:rsidR="00A90083">
        <w:t>N</w:t>
      </w:r>
      <w:r>
        <w:t>.</w:t>
      </w:r>
    </w:p>
    <w:p w14:paraId="5F22245C" w14:textId="77777777" w:rsidR="008C5EAB" w:rsidRDefault="008C5EAB" w:rsidP="00B3488D"/>
    <w:p w14:paraId="3BD9D3A9" w14:textId="77777777" w:rsidR="00B3488D" w:rsidRDefault="008C5EAB" w:rsidP="00B3488D">
      <w:pPr>
        <w:numPr>
          <w:ilvl w:val="0"/>
          <w:numId w:val="6"/>
        </w:numPr>
        <w:tabs>
          <w:tab w:val="clear" w:pos="720"/>
          <w:tab w:val="num" w:pos="360"/>
        </w:tabs>
        <w:ind w:left="360"/>
      </w:pPr>
      <w:r>
        <w:t>OFFICERS O</w:t>
      </w:r>
      <w:r w:rsidR="00B3488D">
        <w:t>F CT</w:t>
      </w:r>
      <w:r w:rsidR="00A90083">
        <w:t>N</w:t>
      </w:r>
    </w:p>
    <w:p w14:paraId="2E99C600" w14:textId="77777777" w:rsidR="00B3488D" w:rsidRDefault="00B3488D" w:rsidP="00B3488D"/>
    <w:p w14:paraId="5C4DAC0A" w14:textId="133CD9C3" w:rsidR="008C5EAB" w:rsidRDefault="008C5EAB" w:rsidP="00B3488D">
      <w:pPr>
        <w:numPr>
          <w:ilvl w:val="1"/>
          <w:numId w:val="6"/>
        </w:numPr>
        <w:tabs>
          <w:tab w:val="clear" w:pos="1440"/>
          <w:tab w:val="num" w:pos="360"/>
          <w:tab w:val="num" w:pos="720"/>
        </w:tabs>
        <w:ind w:left="720"/>
      </w:pPr>
      <w:r>
        <w:t>The joint Presidents of CT</w:t>
      </w:r>
      <w:r w:rsidR="00A90083">
        <w:t>N</w:t>
      </w:r>
      <w:r>
        <w:t xml:space="preserve"> are</w:t>
      </w:r>
      <w:r w:rsidR="00CD793D">
        <w:t xml:space="preserve"> those appointed </w:t>
      </w:r>
      <w:r w:rsidR="00DF7E54">
        <w:t>as regional church leaders by their respective denominations</w:t>
      </w:r>
      <w:r>
        <w:t>.</w:t>
      </w:r>
    </w:p>
    <w:p w14:paraId="2ACDE4C2" w14:textId="77777777" w:rsidR="008C5EAB" w:rsidRDefault="008C5EAB" w:rsidP="00B3488D">
      <w:pPr>
        <w:tabs>
          <w:tab w:val="num" w:pos="720"/>
        </w:tabs>
        <w:ind w:left="360"/>
      </w:pPr>
    </w:p>
    <w:p w14:paraId="37CDBA3F" w14:textId="77777777" w:rsidR="008C5EAB" w:rsidRDefault="008C5EAB" w:rsidP="00B3488D">
      <w:pPr>
        <w:numPr>
          <w:ilvl w:val="1"/>
          <w:numId w:val="6"/>
        </w:numPr>
        <w:tabs>
          <w:tab w:val="clear" w:pos="1440"/>
          <w:tab w:val="num" w:pos="360"/>
          <w:tab w:val="num" w:pos="720"/>
        </w:tabs>
        <w:ind w:left="720"/>
      </w:pPr>
      <w:r>
        <w:t>A Chair and Vice-Chair appointed as below</w:t>
      </w:r>
    </w:p>
    <w:p w14:paraId="6A6EDF92" w14:textId="77777777" w:rsidR="008C5EAB" w:rsidRDefault="008C5EAB" w:rsidP="00B3488D">
      <w:pPr>
        <w:tabs>
          <w:tab w:val="num" w:pos="720"/>
        </w:tabs>
        <w:ind w:left="360"/>
      </w:pPr>
    </w:p>
    <w:p w14:paraId="3A83D854" w14:textId="77777777" w:rsidR="008C5EAB" w:rsidRDefault="008C5EAB" w:rsidP="00B3488D">
      <w:pPr>
        <w:numPr>
          <w:ilvl w:val="1"/>
          <w:numId w:val="6"/>
        </w:numPr>
        <w:tabs>
          <w:tab w:val="clear" w:pos="1440"/>
          <w:tab w:val="num" w:pos="360"/>
          <w:tab w:val="num" w:pos="720"/>
        </w:tabs>
        <w:ind w:left="720"/>
      </w:pPr>
      <w:r>
        <w:t>A Secretary</w:t>
      </w:r>
      <w:r w:rsidR="00A90083">
        <w:t xml:space="preserve"> and</w:t>
      </w:r>
      <w:r>
        <w:t xml:space="preserve"> Trea</w:t>
      </w:r>
      <w:r w:rsidR="00A90083">
        <w:t>surer</w:t>
      </w:r>
      <w:r>
        <w:t xml:space="preserve"> .</w:t>
      </w:r>
    </w:p>
    <w:p w14:paraId="6F0EE4C1" w14:textId="77777777" w:rsidR="008C5EAB" w:rsidRDefault="008C5EAB" w:rsidP="00B3488D">
      <w:pPr>
        <w:tabs>
          <w:tab w:val="num" w:pos="720"/>
        </w:tabs>
        <w:ind w:left="360"/>
      </w:pPr>
    </w:p>
    <w:p w14:paraId="296AC2F1" w14:textId="77777777" w:rsidR="008C5EAB" w:rsidRDefault="008C5EAB" w:rsidP="008B3BA9">
      <w:pPr>
        <w:numPr>
          <w:ilvl w:val="0"/>
          <w:numId w:val="6"/>
        </w:numPr>
        <w:tabs>
          <w:tab w:val="clear" w:pos="720"/>
          <w:tab w:val="num" w:pos="360"/>
        </w:tabs>
        <w:ind w:left="360"/>
      </w:pPr>
      <w:r>
        <w:t>THE E</w:t>
      </w:r>
      <w:r w:rsidR="00A90083">
        <w:t>NABLING GROUP</w:t>
      </w:r>
      <w:r>
        <w:t xml:space="preserve"> - This consists of the</w:t>
      </w:r>
      <w:r w:rsidR="006A16B2">
        <w:t xml:space="preserve"> </w:t>
      </w:r>
      <w:r>
        <w:t xml:space="preserve">Officers of </w:t>
      </w:r>
      <w:proofErr w:type="gramStart"/>
      <w:r w:rsidR="00B3488D">
        <w:t>CT</w:t>
      </w:r>
      <w:r w:rsidR="00A90083">
        <w:t>N ,the</w:t>
      </w:r>
      <w:proofErr w:type="gramEnd"/>
      <w:r w:rsidR="00A90083">
        <w:t xml:space="preserve"> County Contact Person of Churches Together in England and the Denominational Ecumenical Officers of the Member </w:t>
      </w:r>
      <w:proofErr w:type="gramStart"/>
      <w:r w:rsidR="00A90083">
        <w:t>Denominations</w:t>
      </w:r>
      <w:r>
        <w:t xml:space="preserve">, </w:t>
      </w:r>
      <w:r w:rsidR="00B3488D">
        <w:t xml:space="preserve"> </w:t>
      </w:r>
      <w:r>
        <w:t>The</w:t>
      </w:r>
      <w:proofErr w:type="gramEnd"/>
      <w:r>
        <w:t xml:space="preserve"> E</w:t>
      </w:r>
      <w:r w:rsidR="00A90083">
        <w:t>nabling Group</w:t>
      </w:r>
      <w:r>
        <w:t xml:space="preserve"> will ordinarily meet </w:t>
      </w:r>
      <w:r w:rsidR="00A90083">
        <w:t>a minimum of two</w:t>
      </w:r>
      <w:r>
        <w:t xml:space="preserve"> times a year</w:t>
      </w:r>
      <w:r w:rsidR="006A16B2">
        <w:t>. Additionally</w:t>
      </w:r>
      <w:r w:rsidR="008B3BA9">
        <w:t>,</w:t>
      </w:r>
      <w:r w:rsidR="006A16B2">
        <w:t xml:space="preserve"> it will meet annually with the Joint Presidents of CTN for a review of ecumenical activity across the county and for the support of the county’s LEPs.</w:t>
      </w:r>
      <w:r w:rsidR="000F5C3F">
        <w:t xml:space="preserve"> The Enabling Group will provide general oversight of CTN activities and will manage its general and financial affairs accordingly.</w:t>
      </w:r>
    </w:p>
    <w:p w14:paraId="7FC550B8" w14:textId="77777777" w:rsidR="008C5EAB" w:rsidRDefault="008C5EAB" w:rsidP="00B3488D"/>
    <w:p w14:paraId="4FB69363" w14:textId="77777777" w:rsidR="008C5EAB" w:rsidRDefault="006A16B2" w:rsidP="008B3BA9">
      <w:pPr>
        <w:numPr>
          <w:ilvl w:val="0"/>
          <w:numId w:val="6"/>
        </w:numPr>
        <w:tabs>
          <w:tab w:val="clear" w:pos="720"/>
          <w:tab w:val="num" w:pos="360"/>
        </w:tabs>
        <w:ind w:left="360"/>
      </w:pPr>
      <w:r>
        <w:t>APPOINTMENT OF OFFICERS</w:t>
      </w:r>
      <w:r w:rsidR="008C5EAB">
        <w:t xml:space="preserve">. - At </w:t>
      </w:r>
      <w:r>
        <w:t>its first meeting each year</w:t>
      </w:r>
      <w:r w:rsidR="008C5EAB">
        <w:t xml:space="preserve"> the E</w:t>
      </w:r>
      <w:r>
        <w:t>nabling Group</w:t>
      </w:r>
      <w:r w:rsidR="008C5EAB">
        <w:t xml:space="preserve"> will review which denominations etc are to be invited to consider becoming Members or Associate Members of </w:t>
      </w:r>
      <w:r w:rsidR="008B3BA9">
        <w:t xml:space="preserve">CTN.  </w:t>
      </w:r>
      <w:r w:rsidR="008C5EAB">
        <w:t xml:space="preserve">It will also receive and approve accounts - see </w:t>
      </w:r>
      <w:r w:rsidR="00093C5A">
        <w:t>10</w:t>
      </w:r>
      <w:r w:rsidR="008C5EAB">
        <w:t xml:space="preserve"> </w:t>
      </w:r>
      <w:r w:rsidR="00093C5A">
        <w:t>below and</w:t>
      </w:r>
      <w:r w:rsidR="008C5EAB">
        <w:t xml:space="preserve"> appoint officers. The E</w:t>
      </w:r>
      <w:r w:rsidR="00093C5A">
        <w:t>nabling Group</w:t>
      </w:r>
      <w:r w:rsidR="008C5EAB">
        <w:t xml:space="preserve"> will also agree the amount of the annual financial contribution to be made by each </w:t>
      </w:r>
      <w:r w:rsidR="00B3488D">
        <w:t>of the</w:t>
      </w:r>
      <w:r w:rsidR="008C5EAB">
        <w:t xml:space="preserve"> member bodies.</w:t>
      </w:r>
    </w:p>
    <w:p w14:paraId="2A411036" w14:textId="77777777" w:rsidR="008C5EAB" w:rsidRDefault="008C5EAB" w:rsidP="00B3488D"/>
    <w:p w14:paraId="1D17B9E4" w14:textId="77777777" w:rsidR="008C5EAB" w:rsidRDefault="008C5EAB" w:rsidP="00B3488D">
      <w:pPr>
        <w:numPr>
          <w:ilvl w:val="0"/>
          <w:numId w:val="6"/>
        </w:numPr>
        <w:tabs>
          <w:tab w:val="clear" w:pos="720"/>
          <w:tab w:val="num" w:pos="360"/>
        </w:tabs>
        <w:ind w:left="360"/>
      </w:pPr>
      <w:r>
        <w:t>EMERGENCY DECISIONS - When decisions are urgently needed between meetings of the E</w:t>
      </w:r>
      <w:r w:rsidR="008B3BA9">
        <w:t>nabling Group</w:t>
      </w:r>
      <w:r>
        <w:t xml:space="preserve">, the Chair shall act having endeavoured to consult the Joint Presidents and the </w:t>
      </w:r>
      <w:r w:rsidR="008B3BA9">
        <w:t>Secretary</w:t>
      </w:r>
      <w:r>
        <w:t>, and any such emergency decisions shall be reported to the next meeting of the E</w:t>
      </w:r>
      <w:r w:rsidR="008B3BA9">
        <w:t>nabling Group</w:t>
      </w:r>
      <w:r>
        <w:t>.</w:t>
      </w:r>
    </w:p>
    <w:p w14:paraId="3243243D" w14:textId="77777777" w:rsidR="008C5EAB" w:rsidRDefault="008C5EAB" w:rsidP="00B3488D"/>
    <w:p w14:paraId="54D20BC7" w14:textId="77777777" w:rsidR="008C5EAB" w:rsidRDefault="008C5EAB" w:rsidP="008B3BA9">
      <w:pPr>
        <w:numPr>
          <w:ilvl w:val="0"/>
          <w:numId w:val="6"/>
        </w:numPr>
        <w:tabs>
          <w:tab w:val="clear" w:pos="720"/>
          <w:tab w:val="num" w:pos="360"/>
        </w:tabs>
        <w:ind w:left="360"/>
      </w:pPr>
      <w:r>
        <w:t>FINANCE - The Treasurer of CT</w:t>
      </w:r>
      <w:r w:rsidR="008B3BA9">
        <w:t>N</w:t>
      </w:r>
      <w:r>
        <w:t xml:space="preserve"> shall prepare </w:t>
      </w:r>
      <w:r w:rsidR="008B3BA9">
        <w:t>examined</w:t>
      </w:r>
      <w:r>
        <w:t xml:space="preserve"> accounts in advance of the</w:t>
      </w:r>
      <w:r w:rsidR="008B3BA9">
        <w:t xml:space="preserve"> first meeting each year of the Enabling Group.</w:t>
      </w:r>
    </w:p>
    <w:p w14:paraId="191AC669" w14:textId="77777777" w:rsidR="008C5EAB" w:rsidRDefault="008C5EAB" w:rsidP="00B3488D"/>
    <w:p w14:paraId="333A59F3" w14:textId="77777777" w:rsidR="008C5EAB" w:rsidRDefault="008C5EAB" w:rsidP="008B3BA9"/>
    <w:p w14:paraId="609994C5" w14:textId="77777777" w:rsidR="008C5EAB" w:rsidRDefault="008C5EAB" w:rsidP="00B3488D"/>
    <w:p w14:paraId="7EED2D11" w14:textId="77777777" w:rsidR="008C5EAB" w:rsidRDefault="008C5EAB" w:rsidP="00B3488D">
      <w:pPr>
        <w:numPr>
          <w:ilvl w:val="0"/>
          <w:numId w:val="6"/>
        </w:numPr>
        <w:tabs>
          <w:tab w:val="clear" w:pos="720"/>
          <w:tab w:val="num" w:pos="360"/>
        </w:tabs>
        <w:ind w:left="360"/>
      </w:pPr>
      <w:r>
        <w:t>AMENDMENT - The E</w:t>
      </w:r>
      <w:r w:rsidR="008B3BA9">
        <w:t>nabling Group</w:t>
      </w:r>
      <w:r>
        <w:t xml:space="preserve"> can amend the Constitution by majority vote, provided that the proposed amendment is circulated to the members prior to the E</w:t>
      </w:r>
      <w:r w:rsidR="008B3BA9">
        <w:t>nabling Group</w:t>
      </w:r>
      <w:r>
        <w:t xml:space="preserve"> meeting, and the approval includes that of </w:t>
      </w:r>
      <w:r w:rsidR="008B3BA9">
        <w:t>the majority</w:t>
      </w:r>
      <w:r>
        <w:t xml:space="preserve"> of the Joint Presidents.</w:t>
      </w:r>
    </w:p>
    <w:p w14:paraId="6BE6EDC5" w14:textId="77777777" w:rsidR="008C5EAB" w:rsidRDefault="008C5EAB" w:rsidP="00B3488D"/>
    <w:p w14:paraId="153C7D81" w14:textId="77777777" w:rsidR="000728C5" w:rsidRDefault="00B3488D" w:rsidP="00B3488D">
      <w:pPr>
        <w:numPr>
          <w:ilvl w:val="0"/>
          <w:numId w:val="6"/>
        </w:numPr>
        <w:tabs>
          <w:tab w:val="clear" w:pos="720"/>
          <w:tab w:val="num" w:pos="360"/>
        </w:tabs>
        <w:ind w:left="360"/>
      </w:pPr>
      <w:r>
        <w:t>LI</w:t>
      </w:r>
      <w:r w:rsidR="008C5EAB">
        <w:t>FETIME - This Constitution is to be reviewed in six years' time.</w:t>
      </w:r>
    </w:p>
    <w:sectPr w:rsidR="000728C5">
      <w:pgSz w:w="11909" w:h="16834" w:code="9"/>
      <w:pgMar w:top="737" w:right="1418" w:bottom="73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D3918"/>
    <w:multiLevelType w:val="singleLevel"/>
    <w:tmpl w:val="E4E821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99B0180"/>
    <w:multiLevelType w:val="hybridMultilevel"/>
    <w:tmpl w:val="4B46109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3F5A05"/>
    <w:multiLevelType w:val="hybridMultilevel"/>
    <w:tmpl w:val="86C46BE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934027"/>
    <w:multiLevelType w:val="multilevel"/>
    <w:tmpl w:val="CD606052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757"/>
        </w:tabs>
        <w:ind w:left="680" w:hanging="28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40"/>
        </w:tabs>
        <w:ind w:left="964" w:hanging="284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67FE545A"/>
    <w:multiLevelType w:val="multilevel"/>
    <w:tmpl w:val="A282DBE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lvlText w:val="%2"/>
      <w:lvlJc w:val="left"/>
      <w:pPr>
        <w:tabs>
          <w:tab w:val="num" w:pos="864"/>
        </w:tabs>
        <w:ind w:left="864" w:hanging="432"/>
      </w:pPr>
    </w:lvl>
    <w:lvl w:ilvl="2">
      <w:start w:val="1"/>
      <w:numFmt w:val="lowerRoman"/>
      <w:lvlText w:val="%3"/>
      <w:lvlJc w:val="left"/>
      <w:pPr>
        <w:tabs>
          <w:tab w:val="num" w:pos="1584"/>
        </w:tabs>
        <w:ind w:left="1296" w:hanging="432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6DB344D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969087722">
    <w:abstractNumId w:val="5"/>
  </w:num>
  <w:num w:numId="2" w16cid:durableId="790200191">
    <w:abstractNumId w:val="0"/>
  </w:num>
  <w:num w:numId="3" w16cid:durableId="2139639693">
    <w:abstractNumId w:val="4"/>
  </w:num>
  <w:num w:numId="4" w16cid:durableId="419570772">
    <w:abstractNumId w:val="3"/>
  </w:num>
  <w:num w:numId="5" w16cid:durableId="1520697533">
    <w:abstractNumId w:val="2"/>
  </w:num>
  <w:num w:numId="6" w16cid:durableId="2113090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EAB"/>
    <w:rsid w:val="00030E03"/>
    <w:rsid w:val="0003259B"/>
    <w:rsid w:val="000358A1"/>
    <w:rsid w:val="0005112B"/>
    <w:rsid w:val="000728C5"/>
    <w:rsid w:val="00093C5A"/>
    <w:rsid w:val="000B0CC7"/>
    <w:rsid w:val="000B750D"/>
    <w:rsid w:val="000E172C"/>
    <w:rsid w:val="000E17B5"/>
    <w:rsid w:val="000F5C3F"/>
    <w:rsid w:val="001163CF"/>
    <w:rsid w:val="00141D92"/>
    <w:rsid w:val="00177BC2"/>
    <w:rsid w:val="00195BC8"/>
    <w:rsid w:val="001B3223"/>
    <w:rsid w:val="001B5DC1"/>
    <w:rsid w:val="001F326D"/>
    <w:rsid w:val="0022031B"/>
    <w:rsid w:val="00233D35"/>
    <w:rsid w:val="002474E9"/>
    <w:rsid w:val="00250B82"/>
    <w:rsid w:val="002563B8"/>
    <w:rsid w:val="00276054"/>
    <w:rsid w:val="00284A2E"/>
    <w:rsid w:val="002A0B82"/>
    <w:rsid w:val="002D129A"/>
    <w:rsid w:val="002D1E36"/>
    <w:rsid w:val="002F350E"/>
    <w:rsid w:val="00316D2E"/>
    <w:rsid w:val="00336899"/>
    <w:rsid w:val="0039278D"/>
    <w:rsid w:val="003B62B5"/>
    <w:rsid w:val="00466B91"/>
    <w:rsid w:val="004903F9"/>
    <w:rsid w:val="004F58C9"/>
    <w:rsid w:val="00500A2A"/>
    <w:rsid w:val="005102A8"/>
    <w:rsid w:val="00587A8D"/>
    <w:rsid w:val="005B036F"/>
    <w:rsid w:val="005F6D51"/>
    <w:rsid w:val="00641735"/>
    <w:rsid w:val="00674A36"/>
    <w:rsid w:val="00674C18"/>
    <w:rsid w:val="006A16B2"/>
    <w:rsid w:val="006C7567"/>
    <w:rsid w:val="00737789"/>
    <w:rsid w:val="00796A34"/>
    <w:rsid w:val="00797C75"/>
    <w:rsid w:val="00807CEC"/>
    <w:rsid w:val="00811F18"/>
    <w:rsid w:val="0083030B"/>
    <w:rsid w:val="00881F30"/>
    <w:rsid w:val="008B3BA9"/>
    <w:rsid w:val="008C5EAB"/>
    <w:rsid w:val="008E7EE7"/>
    <w:rsid w:val="008F1153"/>
    <w:rsid w:val="008F4776"/>
    <w:rsid w:val="009D2E3F"/>
    <w:rsid w:val="009F3087"/>
    <w:rsid w:val="00A04221"/>
    <w:rsid w:val="00A2368A"/>
    <w:rsid w:val="00A37A2F"/>
    <w:rsid w:val="00A410E7"/>
    <w:rsid w:val="00A61FAB"/>
    <w:rsid w:val="00A629AF"/>
    <w:rsid w:val="00A74F90"/>
    <w:rsid w:val="00A90083"/>
    <w:rsid w:val="00AB7C75"/>
    <w:rsid w:val="00AD17FF"/>
    <w:rsid w:val="00B05F03"/>
    <w:rsid w:val="00B23BD2"/>
    <w:rsid w:val="00B3488D"/>
    <w:rsid w:val="00BA11EF"/>
    <w:rsid w:val="00BC47C9"/>
    <w:rsid w:val="00BF3BB4"/>
    <w:rsid w:val="00C44C5F"/>
    <w:rsid w:val="00C73190"/>
    <w:rsid w:val="00CB396B"/>
    <w:rsid w:val="00CD0B4A"/>
    <w:rsid w:val="00CD793D"/>
    <w:rsid w:val="00CF3839"/>
    <w:rsid w:val="00D561F3"/>
    <w:rsid w:val="00D85E43"/>
    <w:rsid w:val="00DA0B54"/>
    <w:rsid w:val="00DD7F03"/>
    <w:rsid w:val="00DF7E54"/>
    <w:rsid w:val="00E61408"/>
    <w:rsid w:val="00E87835"/>
    <w:rsid w:val="00EC155C"/>
    <w:rsid w:val="00EE36B3"/>
    <w:rsid w:val="00F040E8"/>
    <w:rsid w:val="00F366C1"/>
    <w:rsid w:val="00F544A1"/>
    <w:rsid w:val="00FD1C57"/>
    <w:rsid w:val="00FD4A3A"/>
    <w:rsid w:val="00FF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B08D4F"/>
  <w15:chartTrackingRefBased/>
  <w15:docId w15:val="{2CD93C53-A800-43F2-8FB6-E0668A55D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semiHidden/>
    <w:pPr>
      <w:widowControl w:val="0"/>
      <w:tabs>
        <w:tab w:val="left" w:pos="1008"/>
        <w:tab w:val="left" w:pos="5760"/>
      </w:tabs>
      <w:spacing w:before="120"/>
      <w:ind w:firstLine="720"/>
    </w:pPr>
    <w:rPr>
      <w:snapToGrid w:val="0"/>
      <w:sz w:val="24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szCs w:val="24"/>
    </w:rPr>
  </w:style>
  <w:style w:type="paragraph" w:styleId="EnvelopeReturn">
    <w:name w:val="envelope return"/>
    <w:basedOn w:val="Normal"/>
    <w:rPr>
      <w:rFonts w:cs="Arial"/>
      <w:sz w:val="16"/>
    </w:rPr>
  </w:style>
  <w:style w:type="paragraph" w:styleId="BodyText">
    <w:name w:val="Body Text"/>
    <w:pPr>
      <w:jc w:val="both"/>
    </w:pPr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32BD961FAE994C808B941C157774D1" ma:contentTypeVersion="20" ma:contentTypeDescription="Create a new document." ma:contentTypeScope="" ma:versionID="7b1f38c6044d5841120f4eb4df84b962">
  <xsd:schema xmlns:xsd="http://www.w3.org/2001/XMLSchema" xmlns:xs="http://www.w3.org/2001/XMLSchema" xmlns:p="http://schemas.microsoft.com/office/2006/metadata/properties" xmlns:ns2="dda71c1d-9d74-4373-b485-0515169878dd" xmlns:ns3="57edf9b2-0970-4c80-9482-f9a8a09b0a60" targetNamespace="http://schemas.microsoft.com/office/2006/metadata/properties" ma:root="true" ma:fieldsID="d335f3925fb50abc501b0ceb92b063e1" ns2:_="" ns3:_="">
    <xsd:import namespace="dda71c1d-9d74-4373-b485-0515169878dd"/>
    <xsd:import namespace="57edf9b2-0970-4c80-9482-f9a8a09b0a6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71c1d-9d74-4373-b485-0515169878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1d33b18-1b3f-4d79-8cf6-5b5c667265b9}" ma:internalName="TaxCatchAll" ma:showField="CatchAllData" ma:web="dda71c1d-9d74-4373-b485-0515169878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df9b2-0970-4c80-9482-f9a8a09b0a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b4e5bc1-afe1-41a0-8bb6-0c86a3955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edf9b2-0970-4c80-9482-f9a8a09b0a60">
      <Terms xmlns="http://schemas.microsoft.com/office/infopath/2007/PartnerControls"/>
    </lcf76f155ced4ddcb4097134ff3c332f>
    <TaxCatchAll xmlns="dda71c1d-9d74-4373-b485-0515169878dd"/>
  </documentManagement>
</p:properties>
</file>

<file path=customXml/itemProps1.xml><?xml version="1.0" encoding="utf-8"?>
<ds:datastoreItem xmlns:ds="http://schemas.openxmlformats.org/officeDocument/2006/customXml" ds:itemID="{F6083E4C-7234-466E-BD45-6083DD7D8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a71c1d-9d74-4373-b485-0515169878dd"/>
    <ds:schemaRef ds:uri="57edf9b2-0970-4c80-9482-f9a8a09b0a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8E179F-BEE4-4908-BE7B-24973AFF01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FD2098-91B3-4CA1-9408-5FF92658D8E1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57edf9b2-0970-4c80-9482-f9a8a09b0a60"/>
    <ds:schemaRef ds:uri="dda71c1d-9d74-4373-b485-0515169878dd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725</Words>
  <Characters>2176</Characters>
  <Application>Microsoft Office Word</Application>
  <DocSecurity>0</DocSecurity>
  <Lines>362</Lines>
  <Paragraphs>414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CHURCHES TOGETHER IN MmN CONSTITUTION 2000 las approved at Executive Meeting - 19 October 1992)</vt:lpstr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CHURCHES TOGETHER IN MmN CONSTITUTION 2000 las approved at Executive Meeting - 19 October 1992)</dc:title>
  <dc:subject/>
  <dc:creator>Jenny Bond</dc:creator>
  <cp:keywords/>
  <dc:description/>
  <cp:lastModifiedBy>Doral Hayes</cp:lastModifiedBy>
  <cp:revision>2</cp:revision>
  <cp:lastPrinted>2025-01-06T10:59:00Z</cp:lastPrinted>
  <dcterms:created xsi:type="dcterms:W3CDTF">2025-12-15T12:44:00Z</dcterms:created>
  <dcterms:modified xsi:type="dcterms:W3CDTF">2025-12-15T12:44:00Z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0x010100DC32BD961FAE994C808B941C157774D1</vt:lpwstr>
  </property>
</Properties>
</file>