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C2" w:rsidRDefault="00FB0A85" w:rsidP="000771AB">
      <w:pPr>
        <w:pStyle w:val="DefaultText"/>
        <w:widowControl/>
        <w:tabs>
          <w:tab w:val="left" w:pos="540"/>
          <w:tab w:val="left" w:pos="1080"/>
        </w:tabs>
        <w:ind w:left="1080" w:hanging="1080"/>
        <w:jc w:val="center"/>
        <w:rPr>
          <w:rFonts w:ascii="Tahoma" w:hAnsi="Tahoma" w:cs="Tahoma"/>
          <w:b/>
          <w:bCs/>
        </w:rPr>
      </w:pPr>
      <w:bookmarkStart w:id="0" w:name="_GoBack"/>
      <w:bookmarkEnd w:id="0"/>
      <w:r>
        <w:rPr>
          <w:rFonts w:ascii="Tahoma" w:hAnsi="Tahoma" w:cs="Tahoma"/>
          <w:b/>
          <w:bCs/>
          <w:noProof/>
          <w:lang w:val="en-GB" w:eastAsia="en-GB"/>
        </w:rPr>
        <w:drawing>
          <wp:inline distT="0" distB="0" distL="0" distR="0">
            <wp:extent cx="2000250" cy="1114425"/>
            <wp:effectExtent l="0" t="0" r="0" b="9525"/>
            <wp:docPr id="1" name="Picture 1" descr="CTD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DLog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14425"/>
                    </a:xfrm>
                    <a:prstGeom prst="rect">
                      <a:avLst/>
                    </a:prstGeom>
                    <a:noFill/>
                    <a:ln>
                      <a:noFill/>
                    </a:ln>
                  </pic:spPr>
                </pic:pic>
              </a:graphicData>
            </a:graphic>
          </wp:inline>
        </w:drawing>
      </w:r>
    </w:p>
    <w:p w:rsidR="000771AB" w:rsidRPr="005952C2" w:rsidRDefault="005952C2" w:rsidP="000771AB">
      <w:pPr>
        <w:pStyle w:val="DefaultText"/>
        <w:widowControl/>
        <w:tabs>
          <w:tab w:val="left" w:pos="540"/>
          <w:tab w:val="left" w:pos="1080"/>
        </w:tabs>
        <w:ind w:left="1080" w:hanging="1080"/>
        <w:jc w:val="center"/>
        <w:rPr>
          <w:rFonts w:ascii="Tahoma" w:hAnsi="Tahoma" w:cs="Tahoma"/>
          <w:b/>
          <w:sz w:val="28"/>
          <w:szCs w:val="28"/>
        </w:rPr>
      </w:pPr>
      <w:r w:rsidRPr="005952C2">
        <w:rPr>
          <w:rFonts w:ascii="Tahoma" w:hAnsi="Tahoma" w:cs="Tahoma"/>
          <w:b/>
          <w:bCs/>
          <w:sz w:val="28"/>
          <w:szCs w:val="28"/>
        </w:rPr>
        <w:t xml:space="preserve">County Ecumenical Officer for </w:t>
      </w:r>
      <w:r w:rsidR="000771AB" w:rsidRPr="005952C2">
        <w:rPr>
          <w:rFonts w:ascii="Tahoma" w:hAnsi="Tahoma" w:cs="Tahoma"/>
          <w:b/>
          <w:bCs/>
          <w:sz w:val="28"/>
          <w:szCs w:val="28"/>
        </w:rPr>
        <w:t>Churches</w:t>
      </w:r>
      <w:r w:rsidR="000771AB" w:rsidRPr="005952C2">
        <w:rPr>
          <w:rFonts w:ascii="Tahoma" w:hAnsi="Tahoma" w:cs="Tahoma"/>
          <w:b/>
          <w:sz w:val="28"/>
          <w:szCs w:val="28"/>
        </w:rPr>
        <w:t xml:space="preserve"> Together in Devon</w:t>
      </w:r>
    </w:p>
    <w:p w:rsidR="000771AB" w:rsidRPr="0090387A" w:rsidRDefault="00AC1336" w:rsidP="000771AB">
      <w:pPr>
        <w:pStyle w:val="DefaultText"/>
        <w:widowControl/>
        <w:tabs>
          <w:tab w:val="left" w:pos="540"/>
          <w:tab w:val="left" w:pos="1080"/>
        </w:tabs>
        <w:ind w:left="1080" w:hanging="1080"/>
        <w:jc w:val="center"/>
        <w:rPr>
          <w:rFonts w:ascii="Tahoma" w:hAnsi="Tahoma" w:cs="Tahoma"/>
          <w:b/>
          <w:i/>
        </w:rPr>
      </w:pPr>
      <w:r>
        <w:rPr>
          <w:rFonts w:ascii="Tahoma" w:hAnsi="Tahoma" w:cs="Tahoma"/>
          <w:b/>
          <w:i/>
        </w:rPr>
        <w:t xml:space="preserve">Part </w:t>
      </w:r>
      <w:r w:rsidR="0090387A" w:rsidRPr="0090387A">
        <w:rPr>
          <w:rFonts w:ascii="Tahoma" w:hAnsi="Tahoma" w:cs="Tahoma"/>
          <w:b/>
          <w:i/>
        </w:rPr>
        <w:t>- time post (</w:t>
      </w:r>
      <w:r>
        <w:rPr>
          <w:rFonts w:ascii="Tahoma" w:hAnsi="Tahoma" w:cs="Tahoma"/>
          <w:b/>
          <w:i/>
        </w:rPr>
        <w:t>16</w:t>
      </w:r>
      <w:r w:rsidR="0090387A" w:rsidRPr="0090387A">
        <w:rPr>
          <w:rFonts w:ascii="Tahoma" w:hAnsi="Tahoma" w:cs="Tahoma"/>
          <w:b/>
          <w:i/>
        </w:rPr>
        <w:t xml:space="preserve"> hours a week</w:t>
      </w:r>
      <w:r w:rsidR="005473D9">
        <w:rPr>
          <w:rFonts w:ascii="Tahoma" w:hAnsi="Tahoma" w:cs="Tahoma"/>
          <w:b/>
          <w:i/>
        </w:rPr>
        <w:t>)</w:t>
      </w:r>
    </w:p>
    <w:p w:rsidR="000771AB" w:rsidRPr="005952C2" w:rsidRDefault="000771AB" w:rsidP="000771AB">
      <w:pPr>
        <w:pStyle w:val="DefaultText"/>
        <w:widowControl/>
        <w:tabs>
          <w:tab w:val="left" w:pos="540"/>
          <w:tab w:val="left" w:pos="1080"/>
        </w:tabs>
        <w:ind w:left="1080" w:hanging="1080"/>
        <w:jc w:val="center"/>
        <w:rPr>
          <w:rFonts w:ascii="Tahoma" w:hAnsi="Tahoma" w:cs="Tahoma"/>
        </w:rPr>
      </w:pPr>
      <w:r w:rsidRPr="005952C2">
        <w:rPr>
          <w:rFonts w:ascii="Tahoma" w:hAnsi="Tahoma" w:cs="Tahoma"/>
          <w:b/>
          <w:sz w:val="28"/>
          <w:szCs w:val="28"/>
        </w:rPr>
        <w:t xml:space="preserve"> Job Description</w:t>
      </w:r>
      <w:r w:rsidRPr="005952C2">
        <w:rPr>
          <w:rFonts w:ascii="Tahoma" w:hAnsi="Tahoma" w:cs="Tahoma"/>
        </w:rPr>
        <w:t xml:space="preserve"> </w:t>
      </w:r>
    </w:p>
    <w:p w:rsidR="000771AB" w:rsidRPr="0090387A" w:rsidRDefault="0090387A" w:rsidP="000771AB">
      <w:pPr>
        <w:pStyle w:val="DefaultText"/>
        <w:widowControl/>
        <w:tabs>
          <w:tab w:val="left" w:pos="540"/>
          <w:tab w:val="left" w:pos="1080"/>
        </w:tabs>
        <w:ind w:left="1080" w:hanging="1080"/>
        <w:rPr>
          <w:rFonts w:ascii="Tahoma" w:hAnsi="Tahoma" w:cs="Tahoma"/>
          <w:b/>
        </w:rPr>
      </w:pPr>
      <w:r>
        <w:rPr>
          <w:rFonts w:ascii="Tahoma" w:hAnsi="Tahoma" w:cs="Tahoma"/>
          <w:b/>
        </w:rPr>
        <w:t>Overview</w:t>
      </w:r>
    </w:p>
    <w:p w:rsidR="00566986" w:rsidRDefault="000771AB" w:rsidP="000818EF">
      <w:pPr>
        <w:pStyle w:val="DefaultText"/>
        <w:widowControl/>
        <w:tabs>
          <w:tab w:val="left" w:pos="720"/>
          <w:tab w:val="left" w:pos="1080"/>
        </w:tabs>
        <w:rPr>
          <w:rFonts w:ascii="Tahoma" w:hAnsi="Tahoma" w:cs="Tahoma"/>
        </w:rPr>
      </w:pPr>
      <w:r w:rsidRPr="005952C2">
        <w:rPr>
          <w:rFonts w:ascii="Tahoma" w:hAnsi="Tahoma" w:cs="Tahoma"/>
        </w:rPr>
        <w:t>The County Ecumenical Officer</w:t>
      </w:r>
      <w:r w:rsidR="00FA6B9F">
        <w:rPr>
          <w:rFonts w:ascii="Tahoma" w:hAnsi="Tahoma" w:cs="Tahoma"/>
        </w:rPr>
        <w:t xml:space="preserve"> (CEO)</w:t>
      </w:r>
      <w:r w:rsidRPr="005952C2">
        <w:rPr>
          <w:rFonts w:ascii="Tahoma" w:hAnsi="Tahoma" w:cs="Tahoma"/>
        </w:rPr>
        <w:t xml:space="preserve"> </w:t>
      </w:r>
      <w:r w:rsidR="002C2961">
        <w:rPr>
          <w:rFonts w:ascii="Tahoma" w:hAnsi="Tahoma" w:cs="Tahoma"/>
        </w:rPr>
        <w:t>is the executive o</w:t>
      </w:r>
      <w:r w:rsidR="002C2961" w:rsidRPr="00136858">
        <w:rPr>
          <w:rFonts w:ascii="Tahoma" w:hAnsi="Tahoma" w:cs="Tahoma"/>
        </w:rPr>
        <w:t xml:space="preserve">fficer of </w:t>
      </w:r>
      <w:r w:rsidR="002C2961" w:rsidRPr="00136858">
        <w:rPr>
          <w:rFonts w:ascii="Tahoma" w:hAnsi="Tahoma" w:cs="Tahoma"/>
          <w:bCs/>
        </w:rPr>
        <w:t>Churches</w:t>
      </w:r>
      <w:r w:rsidR="00FB0A85">
        <w:rPr>
          <w:rFonts w:ascii="Tahoma" w:hAnsi="Tahoma" w:cs="Tahoma"/>
        </w:rPr>
        <w:t xml:space="preserve"> Together in </w:t>
      </w:r>
      <w:r w:rsidR="002C2961" w:rsidRPr="00136858">
        <w:rPr>
          <w:rFonts w:ascii="Tahoma" w:hAnsi="Tahoma" w:cs="Tahoma"/>
        </w:rPr>
        <w:t>Devon</w:t>
      </w:r>
      <w:r w:rsidR="005473D9">
        <w:rPr>
          <w:rFonts w:ascii="Tahoma" w:hAnsi="Tahoma" w:cs="Tahoma"/>
        </w:rPr>
        <w:t xml:space="preserve"> (CTD)</w:t>
      </w:r>
      <w:r w:rsidR="00FB0A85">
        <w:rPr>
          <w:rFonts w:ascii="Tahoma" w:hAnsi="Tahoma" w:cs="Tahoma"/>
        </w:rPr>
        <w:t>, accountable to</w:t>
      </w:r>
      <w:r w:rsidR="005764F6">
        <w:rPr>
          <w:rFonts w:ascii="Tahoma" w:hAnsi="Tahoma" w:cs="Tahoma"/>
        </w:rPr>
        <w:t>,</w:t>
      </w:r>
      <w:r w:rsidR="00FB0A85">
        <w:rPr>
          <w:rFonts w:ascii="Tahoma" w:hAnsi="Tahoma" w:cs="Tahoma"/>
        </w:rPr>
        <w:t xml:space="preserve"> and administering the charity on behalf of</w:t>
      </w:r>
      <w:r w:rsidR="005764F6">
        <w:rPr>
          <w:rFonts w:ascii="Tahoma" w:hAnsi="Tahoma" w:cs="Tahoma"/>
        </w:rPr>
        <w:t>,</w:t>
      </w:r>
      <w:r w:rsidR="00190979">
        <w:rPr>
          <w:rFonts w:ascii="Tahoma" w:hAnsi="Tahoma" w:cs="Tahoma"/>
        </w:rPr>
        <w:t xml:space="preserve"> the T</w:t>
      </w:r>
      <w:r w:rsidR="00FB0A85">
        <w:rPr>
          <w:rFonts w:ascii="Tahoma" w:hAnsi="Tahoma" w:cs="Tahoma"/>
        </w:rPr>
        <w:t>rustees. The main purpose of the role is to e</w:t>
      </w:r>
      <w:r w:rsidR="0090387A">
        <w:rPr>
          <w:rFonts w:ascii="Tahoma" w:hAnsi="Tahoma" w:cs="Tahoma"/>
        </w:rPr>
        <w:t xml:space="preserve">ncourage and support </w:t>
      </w:r>
      <w:r w:rsidR="002C7405">
        <w:rPr>
          <w:rFonts w:ascii="Tahoma" w:hAnsi="Tahoma" w:cs="Tahoma"/>
        </w:rPr>
        <w:t>churches</w:t>
      </w:r>
      <w:r w:rsidR="00AC1336">
        <w:rPr>
          <w:rFonts w:ascii="Tahoma" w:hAnsi="Tahoma" w:cs="Tahoma"/>
        </w:rPr>
        <w:t xml:space="preserve"> </w:t>
      </w:r>
      <w:r w:rsidR="002C7405">
        <w:rPr>
          <w:rFonts w:ascii="Tahoma" w:hAnsi="Tahoma" w:cs="Tahoma"/>
        </w:rPr>
        <w:t xml:space="preserve">in </w:t>
      </w:r>
      <w:r w:rsidR="0090387A">
        <w:rPr>
          <w:rFonts w:ascii="Tahoma" w:hAnsi="Tahoma" w:cs="Tahoma"/>
        </w:rPr>
        <w:t>Devon</w:t>
      </w:r>
      <w:r w:rsidR="002C7405">
        <w:rPr>
          <w:rFonts w:ascii="Tahoma" w:hAnsi="Tahoma" w:cs="Tahoma"/>
        </w:rPr>
        <w:t xml:space="preserve"> in </w:t>
      </w:r>
      <w:r w:rsidR="002C2C76">
        <w:rPr>
          <w:rFonts w:ascii="Tahoma" w:hAnsi="Tahoma" w:cs="Tahoma"/>
        </w:rPr>
        <w:t>co-operation and</w:t>
      </w:r>
      <w:r w:rsidR="002C7405">
        <w:rPr>
          <w:rFonts w:ascii="Tahoma" w:hAnsi="Tahoma" w:cs="Tahoma"/>
        </w:rPr>
        <w:t xml:space="preserve"> visible expression of Christian unity.</w:t>
      </w:r>
      <w:r w:rsidR="006F67C0">
        <w:rPr>
          <w:rFonts w:ascii="Tahoma" w:hAnsi="Tahoma" w:cs="Tahoma"/>
        </w:rPr>
        <w:t xml:space="preserve"> </w:t>
      </w:r>
      <w:r w:rsidR="00FB0A85">
        <w:rPr>
          <w:rFonts w:ascii="Tahoma" w:hAnsi="Tahoma" w:cs="Tahoma"/>
        </w:rPr>
        <w:t>A key aspect is e</w:t>
      </w:r>
      <w:r w:rsidR="00C97B99">
        <w:rPr>
          <w:rFonts w:ascii="Tahoma" w:hAnsi="Tahoma" w:cs="Tahoma"/>
        </w:rPr>
        <w:t>nabl</w:t>
      </w:r>
      <w:r w:rsidR="00FB0A85">
        <w:rPr>
          <w:rFonts w:ascii="Tahoma" w:hAnsi="Tahoma" w:cs="Tahoma"/>
        </w:rPr>
        <w:t>ing</w:t>
      </w:r>
      <w:r w:rsidR="0090387A" w:rsidRPr="005952C2">
        <w:rPr>
          <w:rFonts w:ascii="Tahoma" w:hAnsi="Tahoma" w:cs="Tahoma"/>
        </w:rPr>
        <w:t xml:space="preserve"> </w:t>
      </w:r>
      <w:r w:rsidR="0090387A">
        <w:rPr>
          <w:rFonts w:ascii="Tahoma" w:hAnsi="Tahoma" w:cs="Tahoma"/>
        </w:rPr>
        <w:t xml:space="preserve">good </w:t>
      </w:r>
      <w:r w:rsidR="0090387A" w:rsidRPr="005952C2">
        <w:rPr>
          <w:rFonts w:ascii="Tahoma" w:hAnsi="Tahoma" w:cs="Tahoma"/>
        </w:rPr>
        <w:t>communication between the Churches</w:t>
      </w:r>
      <w:r w:rsidR="0090387A">
        <w:rPr>
          <w:rFonts w:ascii="Tahoma" w:hAnsi="Tahoma" w:cs="Tahoma"/>
        </w:rPr>
        <w:t>, ecumenical</w:t>
      </w:r>
      <w:r w:rsidR="00FB0A85">
        <w:rPr>
          <w:rFonts w:ascii="Tahoma" w:hAnsi="Tahoma" w:cs="Tahoma"/>
        </w:rPr>
        <w:t xml:space="preserve"> </w:t>
      </w:r>
      <w:r w:rsidR="0090387A">
        <w:rPr>
          <w:rFonts w:ascii="Tahoma" w:hAnsi="Tahoma" w:cs="Tahoma"/>
        </w:rPr>
        <w:t xml:space="preserve">groupings and </w:t>
      </w:r>
      <w:r w:rsidR="00B34E45">
        <w:rPr>
          <w:rFonts w:ascii="Tahoma" w:hAnsi="Tahoma" w:cs="Tahoma"/>
        </w:rPr>
        <w:t xml:space="preserve">other </w:t>
      </w:r>
      <w:r w:rsidR="0090387A">
        <w:rPr>
          <w:rFonts w:ascii="Tahoma" w:hAnsi="Tahoma" w:cs="Tahoma"/>
        </w:rPr>
        <w:t>partnership</w:t>
      </w:r>
      <w:r w:rsidR="00566986">
        <w:rPr>
          <w:rFonts w:ascii="Tahoma" w:hAnsi="Tahoma" w:cs="Tahoma"/>
        </w:rPr>
        <w:t>s in Devon.</w:t>
      </w:r>
      <w:r w:rsidR="00A7488E" w:rsidRPr="00A7488E">
        <w:rPr>
          <w:rFonts w:ascii="Tahoma" w:hAnsi="Tahoma" w:cs="Tahoma"/>
          <w:bCs/>
        </w:rPr>
        <w:t xml:space="preserve"> </w:t>
      </w:r>
      <w:r w:rsidR="00A7488E" w:rsidRPr="00946FE3">
        <w:rPr>
          <w:rFonts w:ascii="Tahoma" w:hAnsi="Tahoma" w:cs="Tahoma"/>
          <w:bCs/>
        </w:rPr>
        <w:t>The work</w:t>
      </w:r>
      <w:r w:rsidR="003447EF">
        <w:rPr>
          <w:rFonts w:ascii="Tahoma" w:hAnsi="Tahoma" w:cs="Tahoma"/>
          <w:bCs/>
        </w:rPr>
        <w:t xml:space="preserve"> involves</w:t>
      </w:r>
      <w:r w:rsidR="00A7488E" w:rsidRPr="00946FE3">
        <w:rPr>
          <w:rFonts w:ascii="Tahoma" w:hAnsi="Tahoma" w:cs="Tahoma"/>
          <w:bCs/>
        </w:rPr>
        <w:t xml:space="preserve"> flexible hours</w:t>
      </w:r>
      <w:r w:rsidR="00A7488E">
        <w:rPr>
          <w:rFonts w:ascii="Tahoma" w:hAnsi="Tahoma" w:cs="Tahoma"/>
          <w:bCs/>
        </w:rPr>
        <w:t>, which may vary from week to week</w:t>
      </w:r>
      <w:r w:rsidR="00A7488E" w:rsidRPr="00946FE3">
        <w:rPr>
          <w:rFonts w:ascii="Tahoma" w:hAnsi="Tahoma" w:cs="Tahoma"/>
          <w:bCs/>
        </w:rPr>
        <w:t>, including some evenings and weekends.</w:t>
      </w:r>
    </w:p>
    <w:p w:rsidR="00566986" w:rsidRPr="000818EF" w:rsidRDefault="00566986" w:rsidP="000771AB">
      <w:pPr>
        <w:pStyle w:val="DefaultText"/>
        <w:widowControl/>
        <w:tabs>
          <w:tab w:val="left" w:pos="720"/>
          <w:tab w:val="left" w:pos="1080"/>
        </w:tabs>
        <w:ind w:left="1080" w:hanging="1080"/>
        <w:jc w:val="both"/>
        <w:rPr>
          <w:rFonts w:ascii="Tahoma" w:hAnsi="Tahoma" w:cs="Tahoma"/>
          <w:b/>
        </w:rPr>
      </w:pPr>
      <w:r w:rsidRPr="000818EF">
        <w:rPr>
          <w:rFonts w:ascii="Tahoma" w:hAnsi="Tahoma" w:cs="Tahoma"/>
          <w:b/>
        </w:rPr>
        <w:t>Geographical scope</w:t>
      </w:r>
    </w:p>
    <w:p w:rsidR="0090387A" w:rsidRDefault="00566986" w:rsidP="000818EF">
      <w:pPr>
        <w:rPr>
          <w:rFonts w:ascii="Tahoma" w:hAnsi="Tahoma" w:cs="Tahoma"/>
        </w:rPr>
      </w:pPr>
      <w:r>
        <w:rPr>
          <w:rFonts w:ascii="Tahoma" w:hAnsi="Tahoma" w:cs="Tahoma"/>
        </w:rPr>
        <w:t>Churches Together in Devon</w:t>
      </w:r>
      <w:r w:rsidR="009D60D1">
        <w:rPr>
          <w:rFonts w:ascii="Tahoma" w:hAnsi="Tahoma" w:cs="Tahoma"/>
        </w:rPr>
        <w:t xml:space="preserve"> </w:t>
      </w:r>
      <w:r>
        <w:rPr>
          <w:rFonts w:ascii="Tahoma" w:hAnsi="Tahoma" w:cs="Tahoma"/>
        </w:rPr>
        <w:t>operates across</w:t>
      </w:r>
      <w:r w:rsidR="005473D9">
        <w:rPr>
          <w:rFonts w:ascii="Tahoma" w:hAnsi="Tahoma" w:cs="Tahoma"/>
        </w:rPr>
        <w:t xml:space="preserve"> (</w:t>
      </w:r>
      <w:r>
        <w:rPr>
          <w:rFonts w:ascii="Tahoma" w:hAnsi="Tahoma" w:cs="Tahoma"/>
        </w:rPr>
        <w:t>the local authority areas of</w:t>
      </w:r>
      <w:r w:rsidR="005473D9">
        <w:rPr>
          <w:rFonts w:ascii="Tahoma" w:hAnsi="Tahoma" w:cs="Tahoma"/>
        </w:rPr>
        <w:t>)</w:t>
      </w:r>
      <w:r>
        <w:rPr>
          <w:rFonts w:ascii="Tahoma" w:hAnsi="Tahoma" w:cs="Tahoma"/>
        </w:rPr>
        <w:t xml:space="preserve"> Devon County, Plymouth and Torbay, and the term “Devon” is used here to refer to this wider area.</w:t>
      </w:r>
      <w:r w:rsidR="009D60D1">
        <w:rPr>
          <w:rFonts w:ascii="Tahoma" w:hAnsi="Tahoma" w:cs="Tahoma"/>
        </w:rPr>
        <w:t xml:space="preserve"> </w:t>
      </w:r>
      <w:r w:rsidR="00FA6B9F" w:rsidRPr="00FA6B9F">
        <w:rPr>
          <w:rFonts w:ascii="Tahoma" w:hAnsi="Tahoma" w:cs="Tahoma"/>
        </w:rPr>
        <w:t xml:space="preserve">The </w:t>
      </w:r>
      <w:r w:rsidR="00FA6B9F">
        <w:rPr>
          <w:rFonts w:ascii="Tahoma" w:hAnsi="Tahoma" w:cs="Tahoma"/>
        </w:rPr>
        <w:t>CEO</w:t>
      </w:r>
      <w:r w:rsidR="00FA6B9F" w:rsidRPr="00FA6B9F">
        <w:rPr>
          <w:rFonts w:ascii="Tahoma" w:hAnsi="Tahoma" w:cs="Tahoma"/>
        </w:rPr>
        <w:t xml:space="preserve"> will work from </w:t>
      </w:r>
      <w:r w:rsidR="00FA6B9F">
        <w:rPr>
          <w:rFonts w:ascii="Tahoma" w:hAnsi="Tahoma" w:cs="Tahoma"/>
          <w:bCs/>
        </w:rPr>
        <w:t xml:space="preserve">home, which should be in or very close to the borders of Devon, </w:t>
      </w:r>
      <w:r w:rsidR="00FA6B9F" w:rsidRPr="00FA6B9F">
        <w:rPr>
          <w:rFonts w:ascii="Tahoma" w:hAnsi="Tahoma" w:cs="Tahoma"/>
        </w:rPr>
        <w:t xml:space="preserve">and travel as necessary </w:t>
      </w:r>
      <w:r w:rsidR="00A7488E">
        <w:rPr>
          <w:rFonts w:ascii="Tahoma" w:hAnsi="Tahoma" w:cs="Tahoma"/>
          <w:bCs/>
        </w:rPr>
        <w:t xml:space="preserve">across Devon and sometimes beyond. </w:t>
      </w:r>
    </w:p>
    <w:p w:rsidR="00FA6B9F" w:rsidRDefault="00FA6B9F" w:rsidP="00FA6B9F">
      <w:pPr>
        <w:rPr>
          <w:rFonts w:ascii="Tahoma" w:hAnsi="Tahoma" w:cs="Tahoma"/>
          <w:b/>
          <w:bCs/>
          <w:lang w:eastAsia="en-US"/>
        </w:rPr>
      </w:pPr>
      <w:r w:rsidRPr="00FA6B9F">
        <w:rPr>
          <w:rFonts w:ascii="Tahoma" w:hAnsi="Tahoma" w:cs="Tahoma"/>
          <w:b/>
          <w:bCs/>
          <w:lang w:eastAsia="en-US"/>
        </w:rPr>
        <w:t>Accountab</w:t>
      </w:r>
      <w:r>
        <w:rPr>
          <w:rFonts w:ascii="Tahoma" w:hAnsi="Tahoma" w:cs="Tahoma"/>
          <w:b/>
          <w:bCs/>
          <w:lang w:eastAsia="en-US"/>
        </w:rPr>
        <w:t>ility</w:t>
      </w:r>
    </w:p>
    <w:p w:rsidR="00176A83" w:rsidRDefault="00FA6B9F" w:rsidP="00FA6B9F">
      <w:pPr>
        <w:rPr>
          <w:rFonts w:ascii="Tahoma" w:hAnsi="Tahoma" w:cs="Tahoma"/>
          <w:lang w:eastAsia="en-US"/>
        </w:rPr>
      </w:pPr>
      <w:r w:rsidRPr="000818EF">
        <w:rPr>
          <w:rFonts w:ascii="Tahoma" w:hAnsi="Tahoma" w:cs="Tahoma"/>
          <w:bCs/>
          <w:lang w:eastAsia="en-US"/>
        </w:rPr>
        <w:t>The CEO</w:t>
      </w:r>
      <w:r>
        <w:rPr>
          <w:rFonts w:ascii="Tahoma" w:hAnsi="Tahoma" w:cs="Tahoma"/>
          <w:b/>
          <w:bCs/>
          <w:lang w:eastAsia="en-US"/>
        </w:rPr>
        <w:t xml:space="preserve"> </w:t>
      </w:r>
      <w:r w:rsidRPr="000818EF">
        <w:rPr>
          <w:rFonts w:ascii="Tahoma" w:hAnsi="Tahoma" w:cs="Tahoma"/>
          <w:bCs/>
          <w:lang w:eastAsia="en-US"/>
        </w:rPr>
        <w:t>is</w:t>
      </w:r>
      <w:r>
        <w:rPr>
          <w:rFonts w:ascii="Tahoma" w:hAnsi="Tahoma" w:cs="Tahoma"/>
          <w:b/>
          <w:bCs/>
          <w:lang w:eastAsia="en-US"/>
        </w:rPr>
        <w:t xml:space="preserve"> </w:t>
      </w:r>
      <w:r>
        <w:rPr>
          <w:rFonts w:ascii="Tahoma" w:hAnsi="Tahoma" w:cs="Tahoma"/>
          <w:lang w:eastAsia="en-US"/>
        </w:rPr>
        <w:t>accountable to the</w:t>
      </w:r>
      <w:r w:rsidRPr="00FA6B9F">
        <w:rPr>
          <w:rFonts w:ascii="Tahoma" w:hAnsi="Tahoma" w:cs="Tahoma"/>
          <w:lang w:eastAsia="en-US"/>
        </w:rPr>
        <w:t xml:space="preserve"> </w:t>
      </w:r>
      <w:r>
        <w:rPr>
          <w:rFonts w:ascii="Tahoma" w:hAnsi="Tahoma" w:cs="Tahoma"/>
          <w:lang w:eastAsia="en-US"/>
        </w:rPr>
        <w:t xml:space="preserve">Trustees of Churches Together in Devon, charity number </w:t>
      </w:r>
      <w:r w:rsidR="003E7E81" w:rsidRPr="003E7E81">
        <w:rPr>
          <w:rFonts w:ascii="Tahoma" w:hAnsi="Tahoma" w:cs="Tahoma"/>
          <w:lang w:val="en" w:eastAsia="en-US"/>
        </w:rPr>
        <w:t>1126079</w:t>
      </w:r>
      <w:r>
        <w:rPr>
          <w:rFonts w:ascii="Tahoma" w:hAnsi="Tahoma" w:cs="Tahoma"/>
          <w:lang w:eastAsia="en-US"/>
        </w:rPr>
        <w:t xml:space="preserve"> </w:t>
      </w:r>
      <w:r w:rsidRPr="00FA6B9F">
        <w:rPr>
          <w:rFonts w:ascii="Tahoma" w:hAnsi="Tahoma" w:cs="Tahoma"/>
          <w:lang w:eastAsia="en-US"/>
        </w:rPr>
        <w:t>(the employer</w:t>
      </w:r>
      <w:r>
        <w:rPr>
          <w:rFonts w:ascii="Tahoma" w:hAnsi="Tahoma" w:cs="Tahoma"/>
          <w:lang w:eastAsia="en-US"/>
        </w:rPr>
        <w:t>)</w:t>
      </w:r>
      <w:r w:rsidRPr="00FA6B9F">
        <w:rPr>
          <w:rFonts w:ascii="Tahoma" w:hAnsi="Tahoma" w:cs="Tahoma"/>
          <w:lang w:eastAsia="en-US"/>
        </w:rPr>
        <w:t xml:space="preserve">. The </w:t>
      </w:r>
      <w:r>
        <w:rPr>
          <w:rFonts w:ascii="Tahoma" w:hAnsi="Tahoma" w:cs="Tahoma"/>
          <w:lang w:eastAsia="en-US"/>
        </w:rPr>
        <w:t>Trustees</w:t>
      </w:r>
      <w:r w:rsidRPr="00FA6B9F">
        <w:rPr>
          <w:rFonts w:ascii="Tahoma" w:hAnsi="Tahoma" w:cs="Tahoma"/>
          <w:lang w:eastAsia="en-US"/>
        </w:rPr>
        <w:t xml:space="preserve"> will </w:t>
      </w:r>
      <w:r>
        <w:rPr>
          <w:rFonts w:ascii="Tahoma" w:hAnsi="Tahoma" w:cs="Tahoma"/>
          <w:lang w:eastAsia="en-US"/>
        </w:rPr>
        <w:t>arrange</w:t>
      </w:r>
      <w:r w:rsidRPr="00FA6B9F">
        <w:rPr>
          <w:rFonts w:ascii="Tahoma" w:hAnsi="Tahoma" w:cs="Tahoma"/>
          <w:lang w:eastAsia="en-US"/>
        </w:rPr>
        <w:t xml:space="preserve"> effective line management and support </w:t>
      </w:r>
      <w:r>
        <w:rPr>
          <w:rFonts w:ascii="Tahoma" w:hAnsi="Tahoma" w:cs="Tahoma"/>
          <w:lang w:eastAsia="en-US"/>
        </w:rPr>
        <w:t>for the o</w:t>
      </w:r>
      <w:r w:rsidR="003E7E81">
        <w:rPr>
          <w:rFonts w:ascii="Tahoma" w:hAnsi="Tahoma" w:cs="Tahoma"/>
          <w:lang w:eastAsia="en-US"/>
        </w:rPr>
        <w:t>fficer, including a regular meeting with th</w:t>
      </w:r>
      <w:r>
        <w:rPr>
          <w:rFonts w:ascii="Tahoma" w:hAnsi="Tahoma" w:cs="Tahoma"/>
          <w:lang w:eastAsia="en-US"/>
        </w:rPr>
        <w:t>e Chair of C</w:t>
      </w:r>
      <w:r w:rsidR="005473D9">
        <w:rPr>
          <w:rFonts w:ascii="Tahoma" w:hAnsi="Tahoma" w:cs="Tahoma"/>
          <w:lang w:eastAsia="en-US"/>
        </w:rPr>
        <w:t>T</w:t>
      </w:r>
      <w:r>
        <w:rPr>
          <w:rFonts w:ascii="Tahoma" w:hAnsi="Tahoma" w:cs="Tahoma"/>
          <w:lang w:eastAsia="en-US"/>
        </w:rPr>
        <w:t>D</w:t>
      </w:r>
      <w:r w:rsidR="00F52503">
        <w:rPr>
          <w:rFonts w:ascii="Tahoma" w:hAnsi="Tahoma" w:cs="Tahoma"/>
          <w:lang w:eastAsia="en-US"/>
        </w:rPr>
        <w:t xml:space="preserve"> and </w:t>
      </w:r>
      <w:r w:rsidR="003447EF">
        <w:rPr>
          <w:rFonts w:ascii="Tahoma" w:hAnsi="Tahoma" w:cs="Tahoma"/>
          <w:lang w:eastAsia="en-US"/>
        </w:rPr>
        <w:t xml:space="preserve">an </w:t>
      </w:r>
      <w:r w:rsidR="00F52503">
        <w:rPr>
          <w:rFonts w:ascii="Tahoma" w:hAnsi="Tahoma" w:cs="Tahoma"/>
          <w:lang w:eastAsia="en-US"/>
        </w:rPr>
        <w:t>agreed work plan.</w:t>
      </w:r>
    </w:p>
    <w:p w:rsidR="000771AB" w:rsidRDefault="0090387A" w:rsidP="000771AB">
      <w:pPr>
        <w:pStyle w:val="DefaultText"/>
        <w:widowControl/>
        <w:tabs>
          <w:tab w:val="left" w:pos="720"/>
          <w:tab w:val="left" w:pos="1080"/>
        </w:tabs>
        <w:ind w:left="1080" w:hanging="1080"/>
        <w:jc w:val="both"/>
        <w:rPr>
          <w:rFonts w:ascii="Tahoma" w:hAnsi="Tahoma" w:cs="Tahoma"/>
        </w:rPr>
      </w:pPr>
      <w:r>
        <w:rPr>
          <w:rFonts w:ascii="Tahoma" w:hAnsi="Tahoma" w:cs="Tahoma"/>
          <w:b/>
        </w:rPr>
        <w:t>Tasks</w:t>
      </w:r>
    </w:p>
    <w:p w:rsidR="008F1B28" w:rsidRPr="00136858" w:rsidRDefault="00841453" w:rsidP="000818EF">
      <w:pPr>
        <w:pStyle w:val="DefaultText"/>
        <w:widowControl/>
        <w:numPr>
          <w:ilvl w:val="0"/>
          <w:numId w:val="12"/>
        </w:numPr>
        <w:tabs>
          <w:tab w:val="left" w:pos="720"/>
          <w:tab w:val="left" w:pos="1080"/>
        </w:tabs>
        <w:rPr>
          <w:rFonts w:ascii="Tahoma" w:hAnsi="Tahoma" w:cs="Tahoma"/>
        </w:rPr>
      </w:pPr>
      <w:r w:rsidRPr="000818EF">
        <w:rPr>
          <w:rFonts w:ascii="Tahoma" w:hAnsi="Tahoma" w:cs="Tahoma"/>
          <w:u w:val="single"/>
        </w:rPr>
        <w:t xml:space="preserve">Administer </w:t>
      </w:r>
      <w:r w:rsidR="00A66DBF">
        <w:rPr>
          <w:rFonts w:ascii="Tahoma" w:hAnsi="Tahoma" w:cs="Tahoma"/>
          <w:u w:val="single"/>
        </w:rPr>
        <w:t>Churches Together in Devon</w:t>
      </w:r>
      <w:r w:rsidRPr="000818EF">
        <w:rPr>
          <w:rFonts w:ascii="Tahoma" w:hAnsi="Tahoma" w:cs="Tahoma"/>
          <w:u w:val="single"/>
        </w:rPr>
        <w:t>:</w:t>
      </w:r>
      <w:r>
        <w:rPr>
          <w:rFonts w:ascii="Tahoma" w:hAnsi="Tahoma" w:cs="Tahoma"/>
        </w:rPr>
        <w:t xml:space="preserve"> </w:t>
      </w:r>
      <w:proofErr w:type="spellStart"/>
      <w:r w:rsidR="008F1B28">
        <w:rPr>
          <w:rFonts w:ascii="Tahoma" w:hAnsi="Tahoma" w:cs="Tahoma"/>
        </w:rPr>
        <w:t>Organise</w:t>
      </w:r>
      <w:proofErr w:type="spellEnd"/>
      <w:r w:rsidR="008F1B28">
        <w:rPr>
          <w:rFonts w:ascii="Tahoma" w:hAnsi="Tahoma" w:cs="Tahoma"/>
        </w:rPr>
        <w:t xml:space="preserve"> and </w:t>
      </w:r>
      <w:r>
        <w:rPr>
          <w:rFonts w:ascii="Tahoma" w:hAnsi="Tahoma" w:cs="Tahoma"/>
        </w:rPr>
        <w:t>minute</w:t>
      </w:r>
      <w:r w:rsidR="008F1B28">
        <w:rPr>
          <w:rFonts w:ascii="Tahoma" w:hAnsi="Tahoma" w:cs="Tahoma"/>
        </w:rPr>
        <w:t xml:space="preserve"> the meetings </w:t>
      </w:r>
      <w:r w:rsidR="00190979">
        <w:rPr>
          <w:rFonts w:ascii="Tahoma" w:hAnsi="Tahoma" w:cs="Tahoma"/>
        </w:rPr>
        <w:t xml:space="preserve">through which the work of </w:t>
      </w:r>
      <w:r w:rsidR="00A66DBF">
        <w:rPr>
          <w:rFonts w:ascii="Tahoma" w:hAnsi="Tahoma" w:cs="Tahoma"/>
        </w:rPr>
        <w:t>the charity</w:t>
      </w:r>
      <w:r w:rsidR="00190979">
        <w:rPr>
          <w:rFonts w:ascii="Tahoma" w:hAnsi="Tahoma" w:cs="Tahoma"/>
        </w:rPr>
        <w:t xml:space="preserve"> is taken forward, including</w:t>
      </w:r>
      <w:r w:rsidR="00ED1B1E">
        <w:rPr>
          <w:rFonts w:ascii="Tahoma" w:hAnsi="Tahoma" w:cs="Tahoma"/>
        </w:rPr>
        <w:t>, but not limited to,</w:t>
      </w:r>
      <w:r w:rsidR="00190979">
        <w:rPr>
          <w:rFonts w:ascii="Tahoma" w:hAnsi="Tahoma" w:cs="Tahoma"/>
        </w:rPr>
        <w:t xml:space="preserve"> meetings of the Trustees. </w:t>
      </w:r>
      <w:r w:rsidR="00ED1B1E">
        <w:rPr>
          <w:rFonts w:ascii="Tahoma" w:hAnsi="Tahoma" w:cs="Tahoma"/>
        </w:rPr>
        <w:t>Support the Chair and Treasurer in ensuring that C</w:t>
      </w:r>
      <w:r w:rsidR="005473D9">
        <w:rPr>
          <w:rFonts w:ascii="Tahoma" w:hAnsi="Tahoma" w:cs="Tahoma"/>
        </w:rPr>
        <w:t>T</w:t>
      </w:r>
      <w:r w:rsidR="00ED1B1E">
        <w:rPr>
          <w:rFonts w:ascii="Tahoma" w:hAnsi="Tahoma" w:cs="Tahoma"/>
        </w:rPr>
        <w:t xml:space="preserve">D complies with </w:t>
      </w:r>
      <w:r w:rsidR="0045590A">
        <w:rPr>
          <w:rFonts w:ascii="Tahoma" w:hAnsi="Tahoma" w:cs="Tahoma"/>
        </w:rPr>
        <w:t>legal and governance requirements</w:t>
      </w:r>
      <w:r w:rsidR="00ED1B1E">
        <w:rPr>
          <w:rFonts w:ascii="Tahoma" w:hAnsi="Tahoma" w:cs="Tahoma"/>
        </w:rPr>
        <w:t xml:space="preserve">. </w:t>
      </w:r>
      <w:r w:rsidR="00860559">
        <w:rPr>
          <w:rFonts w:ascii="Tahoma" w:hAnsi="Tahoma" w:cs="Tahoma"/>
        </w:rPr>
        <w:t xml:space="preserve">Manage the work of volunteers and contractors. Ensure </w:t>
      </w:r>
      <w:r w:rsidR="003B5C18">
        <w:rPr>
          <w:rFonts w:ascii="Tahoma" w:hAnsi="Tahoma" w:cs="Tahoma"/>
        </w:rPr>
        <w:t>proper</w:t>
      </w:r>
      <w:r w:rsidR="00860559">
        <w:rPr>
          <w:rFonts w:ascii="Tahoma" w:hAnsi="Tahoma" w:cs="Tahoma"/>
        </w:rPr>
        <w:t xml:space="preserve"> storage of records. </w:t>
      </w:r>
      <w:r w:rsidR="00ED1B1E">
        <w:rPr>
          <w:rFonts w:ascii="Tahoma" w:hAnsi="Tahoma" w:cs="Tahoma"/>
        </w:rPr>
        <w:t>Draft</w:t>
      </w:r>
      <w:r w:rsidR="008F1B28" w:rsidRPr="00136858">
        <w:rPr>
          <w:rFonts w:ascii="Tahoma" w:hAnsi="Tahoma" w:cs="Tahoma"/>
        </w:rPr>
        <w:t xml:space="preserve"> </w:t>
      </w:r>
      <w:r w:rsidR="00ED1B1E">
        <w:rPr>
          <w:rFonts w:ascii="Tahoma" w:hAnsi="Tahoma" w:cs="Tahoma"/>
        </w:rPr>
        <w:t>the</w:t>
      </w:r>
      <w:r w:rsidR="008F1B28" w:rsidRPr="00136858">
        <w:rPr>
          <w:rFonts w:ascii="Tahoma" w:hAnsi="Tahoma" w:cs="Tahoma"/>
        </w:rPr>
        <w:t xml:space="preserve"> annual report</w:t>
      </w:r>
      <w:r w:rsidR="00ED1B1E">
        <w:rPr>
          <w:rFonts w:ascii="Tahoma" w:hAnsi="Tahoma" w:cs="Tahoma"/>
        </w:rPr>
        <w:t xml:space="preserve"> for approval by the Trustees.</w:t>
      </w:r>
    </w:p>
    <w:p w:rsidR="00A7488E" w:rsidRPr="00136858" w:rsidRDefault="009D60D1" w:rsidP="000818EF">
      <w:pPr>
        <w:pStyle w:val="DefaultText"/>
        <w:widowControl/>
        <w:numPr>
          <w:ilvl w:val="0"/>
          <w:numId w:val="12"/>
        </w:numPr>
        <w:tabs>
          <w:tab w:val="left" w:pos="720"/>
          <w:tab w:val="left" w:pos="1080"/>
        </w:tabs>
        <w:rPr>
          <w:rFonts w:ascii="Tahoma" w:hAnsi="Tahoma" w:cs="Tahoma"/>
        </w:rPr>
      </w:pPr>
      <w:r w:rsidRPr="000818EF">
        <w:rPr>
          <w:rFonts w:ascii="Tahoma" w:hAnsi="Tahoma" w:cs="Tahoma"/>
          <w:u w:val="single"/>
        </w:rPr>
        <w:t>Promote local expressions of Christian unity</w:t>
      </w:r>
      <w:r>
        <w:rPr>
          <w:rFonts w:ascii="Tahoma" w:hAnsi="Tahoma" w:cs="Tahoma"/>
        </w:rPr>
        <w:t xml:space="preserve">: </w:t>
      </w:r>
      <w:r w:rsidR="005764F6">
        <w:rPr>
          <w:rFonts w:ascii="Tahoma" w:hAnsi="Tahoma" w:cs="Tahoma"/>
        </w:rPr>
        <w:t xml:space="preserve">  </w:t>
      </w:r>
      <w:r w:rsidR="00AC1336">
        <w:rPr>
          <w:rFonts w:ascii="Tahoma" w:hAnsi="Tahoma" w:cs="Tahoma"/>
        </w:rPr>
        <w:t>Encourage</w:t>
      </w:r>
      <w:r w:rsidR="00AC1336" w:rsidRPr="005952C2">
        <w:rPr>
          <w:rFonts w:ascii="Tahoma" w:hAnsi="Tahoma" w:cs="Tahoma"/>
        </w:rPr>
        <w:t xml:space="preserve"> </w:t>
      </w:r>
      <w:r w:rsidR="00C97B99" w:rsidRPr="005952C2">
        <w:rPr>
          <w:rFonts w:ascii="Tahoma" w:hAnsi="Tahoma" w:cs="Tahoma"/>
        </w:rPr>
        <w:t>local Churches Together or Christian</w:t>
      </w:r>
      <w:r w:rsidR="00566986">
        <w:rPr>
          <w:rFonts w:ascii="Tahoma" w:hAnsi="Tahoma" w:cs="Tahoma"/>
        </w:rPr>
        <w:t>s</w:t>
      </w:r>
      <w:r w:rsidR="00C97B99" w:rsidRPr="005952C2">
        <w:rPr>
          <w:rFonts w:ascii="Tahoma" w:hAnsi="Tahoma" w:cs="Tahoma"/>
        </w:rPr>
        <w:t xml:space="preserve"> Together</w:t>
      </w:r>
      <w:r w:rsidR="00AC1336">
        <w:rPr>
          <w:rFonts w:ascii="Tahoma" w:hAnsi="Tahoma" w:cs="Tahoma"/>
        </w:rPr>
        <w:t xml:space="preserve"> </w:t>
      </w:r>
      <w:r w:rsidR="006F67C0">
        <w:rPr>
          <w:rFonts w:ascii="Tahoma" w:hAnsi="Tahoma" w:cs="Tahoma"/>
        </w:rPr>
        <w:t>g</w:t>
      </w:r>
      <w:r w:rsidR="00C97B99" w:rsidRPr="00136858">
        <w:rPr>
          <w:rFonts w:ascii="Tahoma" w:hAnsi="Tahoma" w:cs="Tahoma"/>
          <w:bCs/>
        </w:rPr>
        <w:t>roups</w:t>
      </w:r>
      <w:r>
        <w:rPr>
          <w:rFonts w:ascii="Tahoma" w:hAnsi="Tahoma" w:cs="Tahoma"/>
          <w:bCs/>
        </w:rPr>
        <w:t xml:space="preserve"> throughout Devon</w:t>
      </w:r>
      <w:r w:rsidR="00B34E45">
        <w:rPr>
          <w:rFonts w:ascii="Tahoma" w:hAnsi="Tahoma" w:cs="Tahoma"/>
          <w:bCs/>
        </w:rPr>
        <w:t>,</w:t>
      </w:r>
      <w:r w:rsidR="00B34E45" w:rsidRPr="00B34E45">
        <w:rPr>
          <w:bCs/>
          <w:lang w:val="en-GB" w:eastAsia="en-GB"/>
        </w:rPr>
        <w:t xml:space="preserve"> </w:t>
      </w:r>
      <w:r>
        <w:rPr>
          <w:rFonts w:ascii="Tahoma" w:hAnsi="Tahoma" w:cs="Tahoma"/>
          <w:bCs/>
        </w:rPr>
        <w:t>sharing</w:t>
      </w:r>
      <w:r w:rsidR="00A7488E">
        <w:rPr>
          <w:rFonts w:ascii="Tahoma" w:hAnsi="Tahoma" w:cs="Tahoma"/>
          <w:bCs/>
        </w:rPr>
        <w:t xml:space="preserve"> good practice and </w:t>
      </w:r>
      <w:r>
        <w:rPr>
          <w:rFonts w:ascii="Tahoma" w:hAnsi="Tahoma" w:cs="Tahoma"/>
          <w:bCs/>
        </w:rPr>
        <w:t xml:space="preserve">signposting resources. </w:t>
      </w:r>
      <w:r w:rsidR="00A7488E" w:rsidRPr="00A7488E">
        <w:rPr>
          <w:rFonts w:ascii="Tahoma" w:hAnsi="Tahoma" w:cs="Tahoma"/>
          <w:bCs/>
        </w:rPr>
        <w:t xml:space="preserve"> </w:t>
      </w:r>
      <w:r w:rsidR="00A7488E">
        <w:rPr>
          <w:rFonts w:ascii="Tahoma" w:hAnsi="Tahoma" w:cs="Tahoma"/>
          <w:bCs/>
        </w:rPr>
        <w:t>F</w:t>
      </w:r>
      <w:r w:rsidR="00A7488E" w:rsidRPr="00136858">
        <w:rPr>
          <w:rFonts w:ascii="Tahoma" w:hAnsi="Tahoma" w:cs="Tahoma"/>
          <w:bCs/>
        </w:rPr>
        <w:t xml:space="preserve">acilitate the response of Churches </w:t>
      </w:r>
      <w:r w:rsidR="00A7488E" w:rsidRPr="00136858">
        <w:rPr>
          <w:rFonts w:ascii="Tahoma" w:hAnsi="Tahoma" w:cs="Tahoma"/>
          <w:bCs/>
        </w:rPr>
        <w:lastRenderedPageBreak/>
        <w:t>Together in Devon</w:t>
      </w:r>
      <w:r w:rsidR="00A66DBF">
        <w:rPr>
          <w:rFonts w:ascii="Tahoma" w:hAnsi="Tahoma" w:cs="Tahoma"/>
          <w:bCs/>
        </w:rPr>
        <w:t>,</w:t>
      </w:r>
      <w:r w:rsidR="00A7488E" w:rsidRPr="00136858">
        <w:rPr>
          <w:rFonts w:ascii="Tahoma" w:hAnsi="Tahoma" w:cs="Tahoma"/>
          <w:bCs/>
        </w:rPr>
        <w:t xml:space="preserve"> on</w:t>
      </w:r>
      <w:r w:rsidR="00A7488E">
        <w:rPr>
          <w:rFonts w:ascii="Tahoma" w:hAnsi="Tahoma" w:cs="Tahoma"/>
          <w:bCs/>
        </w:rPr>
        <w:t xml:space="preserve"> </w:t>
      </w:r>
      <w:r w:rsidR="00A7488E" w:rsidRPr="00136858">
        <w:rPr>
          <w:rFonts w:ascii="Tahoma" w:hAnsi="Tahoma" w:cs="Tahoma"/>
          <w:bCs/>
        </w:rPr>
        <w:t xml:space="preserve">behalf of the </w:t>
      </w:r>
      <w:r w:rsidR="00A7488E">
        <w:rPr>
          <w:rFonts w:ascii="Tahoma" w:hAnsi="Tahoma" w:cs="Tahoma"/>
          <w:bCs/>
        </w:rPr>
        <w:t>m</w:t>
      </w:r>
      <w:r w:rsidR="00A7488E" w:rsidRPr="00136858">
        <w:rPr>
          <w:rFonts w:ascii="Tahoma" w:hAnsi="Tahoma" w:cs="Tahoma"/>
          <w:bCs/>
        </w:rPr>
        <w:t>ember</w:t>
      </w:r>
      <w:r w:rsidR="00A7488E">
        <w:rPr>
          <w:rFonts w:ascii="Tahoma" w:hAnsi="Tahoma" w:cs="Tahoma"/>
          <w:bCs/>
        </w:rPr>
        <w:t xml:space="preserve"> </w:t>
      </w:r>
      <w:r w:rsidR="00A7488E" w:rsidRPr="00136858">
        <w:rPr>
          <w:rFonts w:ascii="Tahoma" w:hAnsi="Tahoma" w:cs="Tahoma"/>
          <w:bCs/>
        </w:rPr>
        <w:t>Churches</w:t>
      </w:r>
      <w:r w:rsidR="00A66DBF">
        <w:rPr>
          <w:rFonts w:ascii="Tahoma" w:hAnsi="Tahoma" w:cs="Tahoma"/>
          <w:bCs/>
        </w:rPr>
        <w:t>,</w:t>
      </w:r>
      <w:r w:rsidR="00A7488E" w:rsidRPr="00136858">
        <w:rPr>
          <w:rFonts w:ascii="Tahoma" w:hAnsi="Tahoma" w:cs="Tahoma"/>
          <w:bCs/>
        </w:rPr>
        <w:t xml:space="preserve"> to major housing</w:t>
      </w:r>
      <w:r w:rsidR="00A7488E" w:rsidRPr="005952C2">
        <w:rPr>
          <w:rFonts w:ascii="Tahoma" w:hAnsi="Tahoma" w:cs="Tahoma"/>
          <w:b/>
          <w:bCs/>
        </w:rPr>
        <w:t xml:space="preserve"> </w:t>
      </w:r>
      <w:r w:rsidR="00A7488E">
        <w:rPr>
          <w:rFonts w:ascii="Tahoma" w:hAnsi="Tahoma" w:cs="Tahoma"/>
          <w:bCs/>
        </w:rPr>
        <w:t>developments.</w:t>
      </w:r>
    </w:p>
    <w:p w:rsidR="003E7E81" w:rsidRDefault="00CA2C42" w:rsidP="000818EF">
      <w:pPr>
        <w:pStyle w:val="DefaultText"/>
        <w:widowControl/>
        <w:numPr>
          <w:ilvl w:val="0"/>
          <w:numId w:val="12"/>
        </w:numPr>
        <w:tabs>
          <w:tab w:val="left" w:pos="720"/>
          <w:tab w:val="left" w:pos="1080"/>
        </w:tabs>
        <w:rPr>
          <w:rFonts w:ascii="Tahoma" w:hAnsi="Tahoma" w:cs="Tahoma"/>
          <w:bCs/>
          <w:lang w:val="en-GB"/>
        </w:rPr>
      </w:pPr>
      <w:r w:rsidRPr="000818EF">
        <w:rPr>
          <w:rFonts w:ascii="Tahoma" w:hAnsi="Tahoma" w:cs="Tahoma"/>
          <w:u w:val="single"/>
        </w:rPr>
        <w:t>Nurture missional networks:</w:t>
      </w:r>
      <w:r w:rsidRPr="003E7E81">
        <w:rPr>
          <w:rFonts w:ascii="Tahoma" w:hAnsi="Tahoma" w:cs="Tahoma"/>
        </w:rPr>
        <w:t xml:space="preserve">  Work with Church leaders</w:t>
      </w:r>
      <w:r w:rsidR="00B311D6" w:rsidRPr="003E7E81">
        <w:rPr>
          <w:rFonts w:ascii="Tahoma" w:hAnsi="Tahoma" w:cs="Tahoma"/>
        </w:rPr>
        <w:t xml:space="preserve"> in Devon</w:t>
      </w:r>
      <w:r w:rsidRPr="003E7E81">
        <w:rPr>
          <w:rFonts w:ascii="Tahoma" w:hAnsi="Tahoma" w:cs="Tahoma"/>
        </w:rPr>
        <w:t xml:space="preserve">, </w:t>
      </w:r>
      <w:r w:rsidR="00041124">
        <w:rPr>
          <w:rFonts w:ascii="Tahoma" w:hAnsi="Tahoma" w:cs="Tahoma"/>
        </w:rPr>
        <w:t>church representatives to</w:t>
      </w:r>
      <w:r w:rsidRPr="003E7E81">
        <w:rPr>
          <w:rFonts w:ascii="Tahoma" w:hAnsi="Tahoma" w:cs="Tahoma"/>
        </w:rPr>
        <w:t xml:space="preserve"> strategic groups, and other Christian networks</w:t>
      </w:r>
      <w:r w:rsidR="00B311D6" w:rsidRPr="003E7E81">
        <w:rPr>
          <w:rFonts w:ascii="Tahoma" w:hAnsi="Tahoma" w:cs="Tahoma"/>
        </w:rPr>
        <w:t xml:space="preserve"> and agencies</w:t>
      </w:r>
      <w:r w:rsidRPr="003E7E81">
        <w:rPr>
          <w:rFonts w:ascii="Tahoma" w:hAnsi="Tahoma" w:cs="Tahoma"/>
        </w:rPr>
        <w:t xml:space="preserve"> with a Devon-wide remit, to facilitate</w:t>
      </w:r>
      <w:r w:rsidR="005F4469" w:rsidRPr="003E7E81">
        <w:rPr>
          <w:rFonts w:ascii="Tahoma" w:hAnsi="Tahoma" w:cs="Tahoma"/>
        </w:rPr>
        <w:t xml:space="preserve"> collaboration</w:t>
      </w:r>
      <w:r w:rsidRPr="003E7E81">
        <w:rPr>
          <w:rFonts w:ascii="Tahoma" w:hAnsi="Tahoma" w:cs="Tahoma"/>
        </w:rPr>
        <w:t xml:space="preserve"> </w:t>
      </w:r>
      <w:r w:rsidR="00E1065C" w:rsidRPr="003E7E81">
        <w:rPr>
          <w:rFonts w:ascii="Tahoma" w:hAnsi="Tahoma" w:cs="Tahoma"/>
        </w:rPr>
        <w:t xml:space="preserve">with </w:t>
      </w:r>
      <w:r w:rsidR="005F4469" w:rsidRPr="003E7E81">
        <w:rPr>
          <w:rFonts w:ascii="Tahoma" w:hAnsi="Tahoma" w:cs="Tahoma"/>
        </w:rPr>
        <w:t xml:space="preserve">public </w:t>
      </w:r>
      <w:r w:rsidR="00041124">
        <w:rPr>
          <w:rFonts w:ascii="Tahoma" w:hAnsi="Tahoma" w:cs="Tahoma"/>
        </w:rPr>
        <w:t>and voluntary agencies</w:t>
      </w:r>
      <w:r w:rsidR="005F4469" w:rsidRPr="003E7E81">
        <w:rPr>
          <w:rFonts w:ascii="Tahoma" w:hAnsi="Tahoma" w:cs="Tahoma"/>
        </w:rPr>
        <w:t xml:space="preserve"> for the </w:t>
      </w:r>
      <w:r w:rsidR="00D5542A" w:rsidRPr="003E7E81">
        <w:rPr>
          <w:rFonts w:ascii="Tahoma" w:hAnsi="Tahoma" w:cs="Tahoma"/>
        </w:rPr>
        <w:t>common good</w:t>
      </w:r>
      <w:r w:rsidR="005F4469" w:rsidRPr="003E7E81">
        <w:rPr>
          <w:rFonts w:ascii="Tahoma" w:hAnsi="Tahoma" w:cs="Tahoma"/>
        </w:rPr>
        <w:t xml:space="preserve">. (The main focus of this task is the County of Devon, as within Plymouth and Torbay the local Churches Together groups are able to take on this role.) The role of the CEO is to </w:t>
      </w:r>
      <w:r w:rsidR="00B311D6" w:rsidRPr="003E7E81">
        <w:rPr>
          <w:rFonts w:ascii="Tahoma" w:hAnsi="Tahoma" w:cs="Tahoma"/>
        </w:rPr>
        <w:t>encourage</w:t>
      </w:r>
      <w:r w:rsidR="00B311D6" w:rsidRPr="003E7E81">
        <w:rPr>
          <w:rFonts w:ascii="Tahoma" w:hAnsi="Tahoma" w:cs="Tahoma"/>
          <w:bCs/>
          <w:lang w:val="en-GB"/>
        </w:rPr>
        <w:t xml:space="preserve"> a network of representation and collaborative style of working among Christians</w:t>
      </w:r>
      <w:r w:rsidR="0016039E" w:rsidRPr="003E7E81">
        <w:rPr>
          <w:rFonts w:ascii="Tahoma" w:hAnsi="Tahoma" w:cs="Tahoma"/>
          <w:bCs/>
          <w:lang w:val="en-GB"/>
        </w:rPr>
        <w:t>, including those churches not at present in membership of C</w:t>
      </w:r>
      <w:r w:rsidR="005473D9">
        <w:rPr>
          <w:rFonts w:ascii="Tahoma" w:hAnsi="Tahoma" w:cs="Tahoma"/>
          <w:bCs/>
          <w:lang w:val="en-GB"/>
        </w:rPr>
        <w:t>T</w:t>
      </w:r>
      <w:r w:rsidR="0016039E" w:rsidRPr="003E7E81">
        <w:rPr>
          <w:rFonts w:ascii="Tahoma" w:hAnsi="Tahoma" w:cs="Tahoma"/>
          <w:bCs/>
          <w:lang w:val="en-GB"/>
        </w:rPr>
        <w:t>D</w:t>
      </w:r>
      <w:r w:rsidR="00B311D6" w:rsidRPr="003E7E81">
        <w:rPr>
          <w:rFonts w:ascii="Tahoma" w:hAnsi="Tahoma" w:cs="Tahoma"/>
          <w:bCs/>
          <w:lang w:val="en-GB"/>
        </w:rPr>
        <w:t xml:space="preserve">. </w:t>
      </w:r>
      <w:r w:rsidR="0072735F">
        <w:rPr>
          <w:rFonts w:ascii="Tahoma" w:hAnsi="Tahoma" w:cs="Tahoma"/>
          <w:bCs/>
          <w:lang w:val="en-GB"/>
        </w:rPr>
        <w:t>D</w:t>
      </w:r>
      <w:r w:rsidR="0016039E" w:rsidRPr="003E7E81">
        <w:rPr>
          <w:rFonts w:ascii="Tahoma" w:hAnsi="Tahoma" w:cs="Tahoma"/>
          <w:bCs/>
          <w:lang w:val="en-GB"/>
        </w:rPr>
        <w:t>irect participation on</w:t>
      </w:r>
      <w:r w:rsidR="00B311D6" w:rsidRPr="003E7E81">
        <w:rPr>
          <w:rFonts w:ascii="Tahoma" w:hAnsi="Tahoma" w:cs="Tahoma"/>
          <w:bCs/>
          <w:lang w:val="en-GB"/>
        </w:rPr>
        <w:t xml:space="preserve"> external bodies </w:t>
      </w:r>
      <w:r w:rsidR="0016039E" w:rsidRPr="003E7E81">
        <w:rPr>
          <w:rFonts w:ascii="Tahoma" w:hAnsi="Tahoma" w:cs="Tahoma"/>
          <w:bCs/>
          <w:lang w:val="en-GB"/>
        </w:rPr>
        <w:t>will be</w:t>
      </w:r>
      <w:r w:rsidR="00B311D6" w:rsidRPr="003E7E81">
        <w:rPr>
          <w:rFonts w:ascii="Tahoma" w:hAnsi="Tahoma" w:cs="Tahoma"/>
          <w:bCs/>
          <w:lang w:val="en-GB"/>
        </w:rPr>
        <w:t xml:space="preserve"> limited, subject to time priorities agreed with the</w:t>
      </w:r>
      <w:r w:rsidR="0003214D">
        <w:rPr>
          <w:rFonts w:ascii="Tahoma" w:hAnsi="Tahoma" w:cs="Tahoma"/>
          <w:bCs/>
          <w:lang w:val="en-GB"/>
        </w:rPr>
        <w:t xml:space="preserve"> line manager</w:t>
      </w:r>
      <w:r w:rsidR="00B311D6" w:rsidRPr="003E7E81">
        <w:rPr>
          <w:rFonts w:ascii="Tahoma" w:hAnsi="Tahoma" w:cs="Tahoma"/>
          <w:bCs/>
          <w:lang w:val="en-GB"/>
        </w:rPr>
        <w:t>.</w:t>
      </w:r>
      <w:r w:rsidR="003E7E81" w:rsidRPr="003E7E81">
        <w:rPr>
          <w:rFonts w:ascii="Tahoma" w:hAnsi="Tahoma" w:cs="Tahoma"/>
          <w:bCs/>
          <w:lang w:val="en-GB"/>
        </w:rPr>
        <w:t xml:space="preserve"> </w:t>
      </w:r>
    </w:p>
    <w:p w:rsidR="00F52503" w:rsidRPr="00136858" w:rsidRDefault="00F52503" w:rsidP="00F52503">
      <w:pPr>
        <w:pStyle w:val="DefaultText"/>
        <w:widowControl/>
        <w:numPr>
          <w:ilvl w:val="0"/>
          <w:numId w:val="12"/>
        </w:numPr>
        <w:tabs>
          <w:tab w:val="left" w:pos="720"/>
          <w:tab w:val="left" w:pos="1080"/>
        </w:tabs>
        <w:rPr>
          <w:rFonts w:ascii="Tahoma" w:hAnsi="Tahoma" w:cs="Tahoma"/>
        </w:rPr>
      </w:pPr>
      <w:r>
        <w:rPr>
          <w:rFonts w:ascii="Tahoma" w:hAnsi="Tahoma" w:cs="Tahoma"/>
          <w:u w:val="single"/>
        </w:rPr>
        <w:t>Support</w:t>
      </w:r>
      <w:r w:rsidRPr="00F92139">
        <w:rPr>
          <w:rFonts w:ascii="Tahoma" w:hAnsi="Tahoma" w:cs="Tahoma"/>
          <w:u w:val="single"/>
        </w:rPr>
        <w:t xml:space="preserve"> Local Ecumenical Partnerships</w:t>
      </w:r>
      <w:r>
        <w:rPr>
          <w:rFonts w:ascii="Tahoma" w:hAnsi="Tahoma" w:cs="Tahoma"/>
        </w:rPr>
        <w:t>:  Co-ordinate the work of C</w:t>
      </w:r>
      <w:r w:rsidR="005473D9">
        <w:rPr>
          <w:rFonts w:ascii="Tahoma" w:hAnsi="Tahoma" w:cs="Tahoma"/>
        </w:rPr>
        <w:t>T</w:t>
      </w:r>
      <w:r>
        <w:rPr>
          <w:rFonts w:ascii="Tahoma" w:hAnsi="Tahoma" w:cs="Tahoma"/>
        </w:rPr>
        <w:t xml:space="preserve">D as sponsoring body to Local Ecumenical Partnerships within Devon.  Detailed work with an existing or proposed LEP will normally be undertaken by the relevant Denominational Ecumenical Officers (DEOs) in consultation with their Church leaders. The CEO </w:t>
      </w:r>
      <w:r w:rsidR="005473D9">
        <w:rPr>
          <w:rFonts w:ascii="Tahoma" w:hAnsi="Tahoma" w:cs="Tahoma"/>
        </w:rPr>
        <w:t xml:space="preserve">role is to </w:t>
      </w:r>
      <w:r>
        <w:rPr>
          <w:rFonts w:ascii="Tahoma" w:hAnsi="Tahoma" w:cs="Tahoma"/>
        </w:rPr>
        <w:t>co-ordinate this, drawing on Churches Together in England guidance and prompting timely reviews</w:t>
      </w:r>
      <w:r w:rsidR="005473D9">
        <w:rPr>
          <w:rFonts w:ascii="Tahoma" w:hAnsi="Tahoma" w:cs="Tahoma"/>
        </w:rPr>
        <w:t>. The CEO</w:t>
      </w:r>
      <w:r>
        <w:rPr>
          <w:rFonts w:ascii="Tahoma" w:hAnsi="Tahoma" w:cs="Tahoma"/>
        </w:rPr>
        <w:t xml:space="preserve"> </w:t>
      </w:r>
      <w:r w:rsidR="005473D9">
        <w:rPr>
          <w:rFonts w:ascii="Tahoma" w:hAnsi="Tahoma" w:cs="Tahoma"/>
        </w:rPr>
        <w:t xml:space="preserve">will </w:t>
      </w:r>
      <w:r>
        <w:rPr>
          <w:rFonts w:ascii="Tahoma" w:hAnsi="Tahoma" w:cs="Tahoma"/>
        </w:rPr>
        <w:t>source further advice or volunteer support where needed; brief Trustees on the overall position; and hold a central record of key documents and decisions relating to LEPs.</w:t>
      </w:r>
    </w:p>
    <w:p w:rsidR="00A66DBF" w:rsidRPr="005952C2" w:rsidRDefault="00176A83" w:rsidP="000818EF">
      <w:pPr>
        <w:pStyle w:val="DefaultText"/>
        <w:widowControl/>
        <w:numPr>
          <w:ilvl w:val="0"/>
          <w:numId w:val="12"/>
        </w:numPr>
        <w:tabs>
          <w:tab w:val="left" w:pos="720"/>
          <w:tab w:val="left" w:pos="1080"/>
        </w:tabs>
        <w:rPr>
          <w:rFonts w:ascii="Tahoma" w:hAnsi="Tahoma" w:cs="Tahoma"/>
        </w:rPr>
      </w:pPr>
      <w:r w:rsidRPr="000818EF">
        <w:rPr>
          <w:rFonts w:ascii="Tahoma" w:hAnsi="Tahoma" w:cs="Tahoma"/>
          <w:u w:val="single"/>
        </w:rPr>
        <w:t>Enable communication:</w:t>
      </w:r>
      <w:r>
        <w:rPr>
          <w:rFonts w:ascii="Tahoma" w:hAnsi="Tahoma" w:cs="Tahoma"/>
        </w:rPr>
        <w:t xml:space="preserve">  Establish and maintain communication channels </w:t>
      </w:r>
      <w:r w:rsidR="006305B6">
        <w:rPr>
          <w:rFonts w:ascii="Tahoma" w:hAnsi="Tahoma" w:cs="Tahoma"/>
        </w:rPr>
        <w:t>which support the objectives of C</w:t>
      </w:r>
      <w:r w:rsidR="005473D9">
        <w:rPr>
          <w:rFonts w:ascii="Tahoma" w:hAnsi="Tahoma" w:cs="Tahoma"/>
        </w:rPr>
        <w:t>T</w:t>
      </w:r>
      <w:r w:rsidR="006305B6">
        <w:rPr>
          <w:rFonts w:ascii="Tahoma" w:hAnsi="Tahoma" w:cs="Tahoma"/>
        </w:rPr>
        <w:t>D</w:t>
      </w:r>
      <w:r w:rsidR="009640EC">
        <w:rPr>
          <w:rFonts w:ascii="Tahoma" w:hAnsi="Tahoma" w:cs="Tahoma"/>
        </w:rPr>
        <w:t>, in particular sharing examples of local unity and signposting new initiatives and resources. Oversee all communications in the name of C</w:t>
      </w:r>
      <w:r w:rsidR="005473D9">
        <w:rPr>
          <w:rFonts w:ascii="Tahoma" w:hAnsi="Tahoma" w:cs="Tahoma"/>
        </w:rPr>
        <w:t>T</w:t>
      </w:r>
      <w:r w:rsidR="009640EC">
        <w:rPr>
          <w:rFonts w:ascii="Tahoma" w:hAnsi="Tahoma" w:cs="Tahoma"/>
        </w:rPr>
        <w:t xml:space="preserve">D, including the website, news bulletins and social media presence. </w:t>
      </w:r>
      <w:r w:rsidR="003447EF">
        <w:rPr>
          <w:rFonts w:ascii="Tahoma" w:hAnsi="Tahoma" w:cs="Tahoma"/>
        </w:rPr>
        <w:t>(The CEO may engage volunteers and, within budget, commission professional help with communications, but retains responsibility for</w:t>
      </w:r>
      <w:r w:rsidR="0072735F">
        <w:rPr>
          <w:rFonts w:ascii="Tahoma" w:hAnsi="Tahoma" w:cs="Tahoma"/>
        </w:rPr>
        <w:t xml:space="preserve"> the scope and</w:t>
      </w:r>
      <w:r w:rsidR="003447EF">
        <w:rPr>
          <w:rFonts w:ascii="Tahoma" w:hAnsi="Tahoma" w:cs="Tahoma"/>
        </w:rPr>
        <w:t xml:space="preserve"> suitability of content.)</w:t>
      </w:r>
    </w:p>
    <w:p w:rsidR="00D22FCC" w:rsidRDefault="006A3A73" w:rsidP="000818EF">
      <w:pPr>
        <w:pStyle w:val="DefaultText"/>
        <w:numPr>
          <w:ilvl w:val="0"/>
          <w:numId w:val="12"/>
        </w:numPr>
        <w:rPr>
          <w:rFonts w:ascii="Tahoma" w:hAnsi="Tahoma" w:cs="Tahoma"/>
          <w:bCs/>
        </w:rPr>
      </w:pPr>
      <w:r w:rsidRPr="000818EF">
        <w:rPr>
          <w:rFonts w:ascii="Tahoma" w:hAnsi="Tahoma" w:cs="Tahoma"/>
          <w:u w:val="single"/>
        </w:rPr>
        <w:t xml:space="preserve">Liaise with </w:t>
      </w:r>
      <w:r w:rsidR="00584405">
        <w:rPr>
          <w:rFonts w:ascii="Tahoma" w:hAnsi="Tahoma" w:cs="Tahoma"/>
          <w:u w:val="single"/>
        </w:rPr>
        <w:t xml:space="preserve">national ecumenical bodies: </w:t>
      </w:r>
      <w:r w:rsidR="00D22FCC" w:rsidRPr="00946FE3">
        <w:rPr>
          <w:rFonts w:ascii="Tahoma" w:hAnsi="Tahoma" w:cs="Tahoma"/>
          <w:bCs/>
        </w:rPr>
        <w:t xml:space="preserve">The </w:t>
      </w:r>
      <w:r>
        <w:rPr>
          <w:rFonts w:ascii="Tahoma" w:hAnsi="Tahoma" w:cs="Tahoma"/>
          <w:bCs/>
        </w:rPr>
        <w:t>CEO</w:t>
      </w:r>
      <w:r w:rsidR="00D22FCC" w:rsidRPr="00946FE3">
        <w:rPr>
          <w:rFonts w:ascii="Tahoma" w:hAnsi="Tahoma" w:cs="Tahoma"/>
          <w:bCs/>
        </w:rPr>
        <w:t xml:space="preserve"> works in the context of a network of similar officers </w:t>
      </w:r>
      <w:r>
        <w:rPr>
          <w:rFonts w:ascii="Tahoma" w:hAnsi="Tahoma" w:cs="Tahoma"/>
          <w:bCs/>
        </w:rPr>
        <w:t xml:space="preserve">in other areas of England, and will keep in touch with others in the south west region, and with </w:t>
      </w:r>
      <w:r w:rsidR="00584405">
        <w:rPr>
          <w:rFonts w:ascii="Tahoma" w:hAnsi="Tahoma" w:cs="Tahoma"/>
          <w:bCs/>
        </w:rPr>
        <w:t>Churches Together in England (C</w:t>
      </w:r>
      <w:r w:rsidR="005473D9">
        <w:rPr>
          <w:rFonts w:ascii="Tahoma" w:hAnsi="Tahoma" w:cs="Tahoma"/>
          <w:bCs/>
        </w:rPr>
        <w:t>T</w:t>
      </w:r>
      <w:r w:rsidR="00584405">
        <w:rPr>
          <w:rFonts w:ascii="Tahoma" w:hAnsi="Tahoma" w:cs="Tahoma"/>
          <w:bCs/>
        </w:rPr>
        <w:t xml:space="preserve">E) </w:t>
      </w:r>
      <w:r>
        <w:rPr>
          <w:rFonts w:ascii="Tahoma" w:hAnsi="Tahoma" w:cs="Tahoma"/>
          <w:bCs/>
        </w:rPr>
        <w:t xml:space="preserve">national staff. They </w:t>
      </w:r>
      <w:r w:rsidR="00643F9C">
        <w:rPr>
          <w:rFonts w:ascii="Tahoma" w:hAnsi="Tahoma" w:cs="Tahoma"/>
          <w:bCs/>
        </w:rPr>
        <w:t>are</w:t>
      </w:r>
      <w:r>
        <w:rPr>
          <w:rFonts w:ascii="Tahoma" w:hAnsi="Tahoma" w:cs="Tahoma"/>
          <w:bCs/>
        </w:rPr>
        <w:t xml:space="preserve"> expected to attend</w:t>
      </w:r>
      <w:r w:rsidR="00D22FCC" w:rsidRPr="00946FE3">
        <w:rPr>
          <w:rFonts w:ascii="Tahoma" w:hAnsi="Tahoma" w:cs="Tahoma"/>
          <w:bCs/>
        </w:rPr>
        <w:t xml:space="preserve"> </w:t>
      </w:r>
      <w:r>
        <w:rPr>
          <w:rFonts w:ascii="Tahoma" w:hAnsi="Tahoma" w:cs="Tahoma"/>
          <w:bCs/>
        </w:rPr>
        <w:t>CTE’s induction</w:t>
      </w:r>
      <w:r w:rsidR="00D22FCC" w:rsidRPr="00946FE3">
        <w:rPr>
          <w:rFonts w:ascii="Tahoma" w:hAnsi="Tahoma" w:cs="Tahoma"/>
          <w:bCs/>
        </w:rPr>
        <w:t xml:space="preserve"> training </w:t>
      </w:r>
      <w:r>
        <w:rPr>
          <w:rFonts w:ascii="Tahoma" w:hAnsi="Tahoma" w:cs="Tahoma"/>
          <w:bCs/>
        </w:rPr>
        <w:t xml:space="preserve">and </w:t>
      </w:r>
      <w:r w:rsidR="00643F9C">
        <w:rPr>
          <w:rFonts w:ascii="Tahoma" w:hAnsi="Tahoma" w:cs="Tahoma"/>
          <w:bCs/>
        </w:rPr>
        <w:t>annual conference for CEOs; to</w:t>
      </w:r>
      <w:r>
        <w:rPr>
          <w:rFonts w:ascii="Tahoma" w:hAnsi="Tahoma" w:cs="Tahoma"/>
          <w:bCs/>
        </w:rPr>
        <w:t xml:space="preserve"> </w:t>
      </w:r>
      <w:r w:rsidR="00584405">
        <w:rPr>
          <w:rFonts w:ascii="Tahoma" w:hAnsi="Tahoma" w:cs="Tahoma"/>
          <w:bCs/>
        </w:rPr>
        <w:t xml:space="preserve">select items from the CTE news updates to highlight in local communications, </w:t>
      </w:r>
      <w:r>
        <w:rPr>
          <w:rFonts w:ascii="Tahoma" w:hAnsi="Tahoma" w:cs="Tahoma"/>
          <w:bCs/>
        </w:rPr>
        <w:t>and</w:t>
      </w:r>
      <w:r w:rsidR="00643F9C">
        <w:rPr>
          <w:rFonts w:ascii="Tahoma" w:hAnsi="Tahoma" w:cs="Tahoma"/>
          <w:bCs/>
        </w:rPr>
        <w:t xml:space="preserve"> to</w:t>
      </w:r>
      <w:r>
        <w:rPr>
          <w:rFonts w:ascii="Tahoma" w:hAnsi="Tahoma" w:cs="Tahoma"/>
          <w:bCs/>
        </w:rPr>
        <w:t xml:space="preserve"> </w:t>
      </w:r>
      <w:r w:rsidR="00584405">
        <w:rPr>
          <w:rFonts w:ascii="Tahoma" w:hAnsi="Tahoma" w:cs="Tahoma"/>
          <w:bCs/>
        </w:rPr>
        <w:t>brief C</w:t>
      </w:r>
      <w:r w:rsidR="005473D9">
        <w:rPr>
          <w:rFonts w:ascii="Tahoma" w:hAnsi="Tahoma" w:cs="Tahoma"/>
          <w:bCs/>
        </w:rPr>
        <w:t>T</w:t>
      </w:r>
      <w:r w:rsidR="00584405">
        <w:rPr>
          <w:rFonts w:ascii="Tahoma" w:hAnsi="Tahoma" w:cs="Tahoma"/>
          <w:bCs/>
        </w:rPr>
        <w:t>D Trustees on recommendations from CTE or Churches Together in Britain and Ireland which require a local response.</w:t>
      </w:r>
    </w:p>
    <w:p w:rsidR="000818EF" w:rsidRDefault="000818EF" w:rsidP="000818EF">
      <w:pPr>
        <w:pStyle w:val="DefaultText"/>
        <w:numPr>
          <w:ilvl w:val="0"/>
          <w:numId w:val="12"/>
        </w:numPr>
        <w:rPr>
          <w:rFonts w:ascii="Tahoma" w:hAnsi="Tahoma" w:cs="Tahoma"/>
          <w:bCs/>
        </w:rPr>
      </w:pPr>
      <w:proofErr w:type="spellStart"/>
      <w:r>
        <w:rPr>
          <w:rFonts w:ascii="Tahoma" w:hAnsi="Tahoma" w:cs="Tahoma"/>
          <w:u w:val="single"/>
        </w:rPr>
        <w:t>Organisational</w:t>
      </w:r>
      <w:proofErr w:type="spellEnd"/>
      <w:r>
        <w:rPr>
          <w:rFonts w:ascii="Tahoma" w:hAnsi="Tahoma" w:cs="Tahoma"/>
          <w:u w:val="single"/>
        </w:rPr>
        <w:t xml:space="preserve"> development:</w:t>
      </w:r>
      <w:r>
        <w:rPr>
          <w:rFonts w:ascii="Tahoma" w:hAnsi="Tahoma" w:cs="Tahoma"/>
          <w:bCs/>
        </w:rPr>
        <w:t xml:space="preserve"> Support the Trustees in periodic review of C</w:t>
      </w:r>
      <w:r w:rsidR="005473D9">
        <w:rPr>
          <w:rFonts w:ascii="Tahoma" w:hAnsi="Tahoma" w:cs="Tahoma"/>
          <w:bCs/>
        </w:rPr>
        <w:t>T</w:t>
      </w:r>
      <w:r>
        <w:rPr>
          <w:rFonts w:ascii="Tahoma" w:hAnsi="Tahoma" w:cs="Tahoma"/>
          <w:bCs/>
        </w:rPr>
        <w:t>D’s goals and approach to achieving them.  C</w:t>
      </w:r>
      <w:r w:rsidR="005473D9">
        <w:rPr>
          <w:rFonts w:ascii="Tahoma" w:hAnsi="Tahoma" w:cs="Tahoma"/>
          <w:bCs/>
        </w:rPr>
        <w:t>T</w:t>
      </w:r>
      <w:r>
        <w:rPr>
          <w:rFonts w:ascii="Tahoma" w:hAnsi="Tahoma" w:cs="Tahoma"/>
          <w:bCs/>
        </w:rPr>
        <w:t xml:space="preserve">D is </w:t>
      </w:r>
      <w:r w:rsidR="00DA7DB3">
        <w:rPr>
          <w:rFonts w:ascii="Tahoma" w:hAnsi="Tahoma" w:cs="Tahoma"/>
          <w:bCs/>
        </w:rPr>
        <w:t xml:space="preserve">in the course </w:t>
      </w:r>
      <w:r>
        <w:rPr>
          <w:rFonts w:ascii="Tahoma" w:hAnsi="Tahoma" w:cs="Tahoma"/>
          <w:bCs/>
        </w:rPr>
        <w:t xml:space="preserve">changing its constitution and structures, and the appointee will </w:t>
      </w:r>
      <w:r w:rsidR="00DA7DB3">
        <w:rPr>
          <w:rFonts w:ascii="Tahoma" w:hAnsi="Tahoma" w:cs="Tahoma"/>
          <w:bCs/>
        </w:rPr>
        <w:t xml:space="preserve">help to see </w:t>
      </w:r>
      <w:r>
        <w:rPr>
          <w:rFonts w:ascii="Tahoma" w:hAnsi="Tahoma" w:cs="Tahoma"/>
          <w:bCs/>
        </w:rPr>
        <w:t xml:space="preserve">this through. </w:t>
      </w:r>
    </w:p>
    <w:p w:rsidR="00FB0A85" w:rsidRPr="005952C2" w:rsidRDefault="00FB0A85" w:rsidP="002C7405">
      <w:pPr>
        <w:rPr>
          <w:rFonts w:ascii="Tahoma" w:hAnsi="Tahoma" w:cs="Tahoma"/>
        </w:rPr>
      </w:pPr>
    </w:p>
    <w:sectPr w:rsidR="00FB0A85" w:rsidRPr="005952C2" w:rsidSect="00136858">
      <w:headerReference w:type="even" r:id="rId9"/>
      <w:headerReference w:type="default" r:id="rId10"/>
      <w:footerReference w:type="even" r:id="rId11"/>
      <w:footerReference w:type="default" r:id="rId12"/>
      <w:headerReference w:type="first" r:id="rId13"/>
      <w:footerReference w:type="first" r:id="rId14"/>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AE" w:rsidRDefault="00B60BAE" w:rsidP="00B60BAE">
      <w:pPr>
        <w:spacing w:after="0" w:line="240" w:lineRule="auto"/>
      </w:pPr>
      <w:r>
        <w:separator/>
      </w:r>
    </w:p>
  </w:endnote>
  <w:endnote w:type="continuationSeparator" w:id="0">
    <w:p w:rsidR="00B60BAE" w:rsidRDefault="00B60BAE" w:rsidP="00B6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E" w:rsidRDefault="00B60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E" w:rsidRDefault="00B60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E" w:rsidRDefault="00B6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AE" w:rsidRDefault="00B60BAE" w:rsidP="00B60BAE">
      <w:pPr>
        <w:spacing w:after="0" w:line="240" w:lineRule="auto"/>
      </w:pPr>
      <w:r>
        <w:separator/>
      </w:r>
    </w:p>
  </w:footnote>
  <w:footnote w:type="continuationSeparator" w:id="0">
    <w:p w:rsidR="00B60BAE" w:rsidRDefault="00B60BAE" w:rsidP="00B60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E" w:rsidRDefault="00B60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E" w:rsidRDefault="00B60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AE" w:rsidRDefault="00B60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360" w:hanging="360"/>
      </w:pPr>
    </w:lvl>
  </w:abstractNum>
  <w:abstractNum w:abstractNumId="1">
    <w:nsid w:val="02330B8A"/>
    <w:multiLevelType w:val="hybridMultilevel"/>
    <w:tmpl w:val="A08820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BDF7226"/>
    <w:multiLevelType w:val="hybridMultilevel"/>
    <w:tmpl w:val="5E1CE2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495FDF"/>
    <w:multiLevelType w:val="hybridMultilevel"/>
    <w:tmpl w:val="692AF94E"/>
    <w:lvl w:ilvl="0" w:tplc="583A0CE6">
      <w:start w:val="1"/>
      <w:numFmt w:val="decimal"/>
      <w:lvlText w:val="%1"/>
      <w:lvlJc w:val="left"/>
      <w:pPr>
        <w:tabs>
          <w:tab w:val="num" w:pos="72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EB8145D"/>
    <w:multiLevelType w:val="hybridMultilevel"/>
    <w:tmpl w:val="1F1E3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A60410"/>
    <w:multiLevelType w:val="hybridMultilevel"/>
    <w:tmpl w:val="30DCE256"/>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C545F0"/>
    <w:multiLevelType w:val="hybridMultilevel"/>
    <w:tmpl w:val="79867F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5C2577"/>
    <w:multiLevelType w:val="hybridMultilevel"/>
    <w:tmpl w:val="F8660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545639CC"/>
    <w:multiLevelType w:val="hybridMultilevel"/>
    <w:tmpl w:val="0CC41C14"/>
    <w:lvl w:ilvl="0" w:tplc="BDECB9E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A7A3D36"/>
    <w:multiLevelType w:val="hybridMultilevel"/>
    <w:tmpl w:val="1D8CFE06"/>
    <w:lvl w:ilvl="0" w:tplc="D23AA136">
      <w:start w:val="1"/>
      <w:numFmt w:val="bullet"/>
      <w:lvlText w:val=""/>
      <w:lvlJc w:val="left"/>
      <w:pPr>
        <w:tabs>
          <w:tab w:val="num" w:pos="360"/>
        </w:tabs>
        <w:ind w:left="72" w:hanging="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785774"/>
    <w:multiLevelType w:val="hybridMultilevel"/>
    <w:tmpl w:val="9912BD0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nsid w:val="6B48780A"/>
    <w:multiLevelType w:val="hybridMultilevel"/>
    <w:tmpl w:val="8AC09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11"/>
  </w:num>
  <w:num w:numId="6">
    <w:abstractNumId w:val="3"/>
  </w:num>
  <w:num w:numId="7">
    <w:abstractNumId w:val="7"/>
  </w:num>
  <w:num w:numId="8">
    <w:abstractNumId w:val="0"/>
    <w:lvlOverride w:ilvl="0">
      <w:startOverride w:val="1"/>
    </w:lvlOverride>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AB"/>
    <w:rsid w:val="00016355"/>
    <w:rsid w:val="0003214D"/>
    <w:rsid w:val="00041124"/>
    <w:rsid w:val="00047AE1"/>
    <w:rsid w:val="000771AB"/>
    <w:rsid w:val="000818EF"/>
    <w:rsid w:val="000C65CB"/>
    <w:rsid w:val="00136858"/>
    <w:rsid w:val="0016039E"/>
    <w:rsid w:val="00176A83"/>
    <w:rsid w:val="00190979"/>
    <w:rsid w:val="00202EFD"/>
    <w:rsid w:val="00207DD0"/>
    <w:rsid w:val="00223431"/>
    <w:rsid w:val="00223570"/>
    <w:rsid w:val="0023173E"/>
    <w:rsid w:val="0026457E"/>
    <w:rsid w:val="002A4846"/>
    <w:rsid w:val="002C2961"/>
    <w:rsid w:val="002C2C76"/>
    <w:rsid w:val="002C7405"/>
    <w:rsid w:val="002F1676"/>
    <w:rsid w:val="00305CFA"/>
    <w:rsid w:val="003447EF"/>
    <w:rsid w:val="00386D23"/>
    <w:rsid w:val="003A4C7E"/>
    <w:rsid w:val="003B5C18"/>
    <w:rsid w:val="003D2070"/>
    <w:rsid w:val="003E7E81"/>
    <w:rsid w:val="00415D4C"/>
    <w:rsid w:val="0044199D"/>
    <w:rsid w:val="0045590A"/>
    <w:rsid w:val="004979DC"/>
    <w:rsid w:val="004D29F4"/>
    <w:rsid w:val="004E61E5"/>
    <w:rsid w:val="004F5636"/>
    <w:rsid w:val="00536B3A"/>
    <w:rsid w:val="005473D9"/>
    <w:rsid w:val="00566986"/>
    <w:rsid w:val="005764F6"/>
    <w:rsid w:val="00584405"/>
    <w:rsid w:val="005952C2"/>
    <w:rsid w:val="005960AA"/>
    <w:rsid w:val="005F4469"/>
    <w:rsid w:val="00615EBF"/>
    <w:rsid w:val="006305B6"/>
    <w:rsid w:val="00643F9C"/>
    <w:rsid w:val="006A3A73"/>
    <w:rsid w:val="006C24A1"/>
    <w:rsid w:val="006D1AD7"/>
    <w:rsid w:val="006F67C0"/>
    <w:rsid w:val="0072735F"/>
    <w:rsid w:val="00743B72"/>
    <w:rsid w:val="00750688"/>
    <w:rsid w:val="007A6A26"/>
    <w:rsid w:val="007B1E01"/>
    <w:rsid w:val="00805DE6"/>
    <w:rsid w:val="00841453"/>
    <w:rsid w:val="00860559"/>
    <w:rsid w:val="00860B62"/>
    <w:rsid w:val="008F1B28"/>
    <w:rsid w:val="0090387A"/>
    <w:rsid w:val="00946FE3"/>
    <w:rsid w:val="009640EC"/>
    <w:rsid w:val="00966A0C"/>
    <w:rsid w:val="009922A7"/>
    <w:rsid w:val="009D60D1"/>
    <w:rsid w:val="00A335CF"/>
    <w:rsid w:val="00A66DBF"/>
    <w:rsid w:val="00A67D71"/>
    <w:rsid w:val="00A7488E"/>
    <w:rsid w:val="00AC1336"/>
    <w:rsid w:val="00B12998"/>
    <w:rsid w:val="00B311D6"/>
    <w:rsid w:val="00B34E45"/>
    <w:rsid w:val="00B60BAE"/>
    <w:rsid w:val="00BD0740"/>
    <w:rsid w:val="00BD559D"/>
    <w:rsid w:val="00C23BAC"/>
    <w:rsid w:val="00C62447"/>
    <w:rsid w:val="00C77132"/>
    <w:rsid w:val="00C97B99"/>
    <w:rsid w:val="00CA2C42"/>
    <w:rsid w:val="00D22FCC"/>
    <w:rsid w:val="00D5542A"/>
    <w:rsid w:val="00DA7DB3"/>
    <w:rsid w:val="00E1065C"/>
    <w:rsid w:val="00E803D5"/>
    <w:rsid w:val="00E81356"/>
    <w:rsid w:val="00E876C9"/>
    <w:rsid w:val="00ED1B1E"/>
    <w:rsid w:val="00F10070"/>
    <w:rsid w:val="00F52503"/>
    <w:rsid w:val="00F64740"/>
    <w:rsid w:val="00FA6B9F"/>
    <w:rsid w:val="00FB0A85"/>
    <w:rsid w:val="00FC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F6"/>
  </w:style>
  <w:style w:type="paragraph" w:styleId="Heading1">
    <w:name w:val="heading 1"/>
    <w:basedOn w:val="Normal"/>
    <w:next w:val="Normal"/>
    <w:link w:val="Heading1Char"/>
    <w:uiPriority w:val="9"/>
    <w:qFormat/>
    <w:rsid w:val="005764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764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64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64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64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64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64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64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64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771AB"/>
    <w:pPr>
      <w:widowControl w:val="0"/>
      <w:autoSpaceDE w:val="0"/>
      <w:autoSpaceDN w:val="0"/>
      <w:adjustRightInd w:val="0"/>
    </w:pPr>
    <w:rPr>
      <w:lang w:val="en-US" w:eastAsia="en-US"/>
    </w:rPr>
  </w:style>
  <w:style w:type="paragraph" w:styleId="BalloonText">
    <w:name w:val="Balloon Text"/>
    <w:basedOn w:val="Normal"/>
    <w:semiHidden/>
    <w:rsid w:val="00C23BAC"/>
    <w:rPr>
      <w:rFonts w:ascii="Tahoma" w:hAnsi="Tahoma" w:cs="Tahoma"/>
      <w:sz w:val="16"/>
      <w:szCs w:val="16"/>
    </w:rPr>
  </w:style>
  <w:style w:type="character" w:customStyle="1" w:styleId="Heading1Char">
    <w:name w:val="Heading 1 Char"/>
    <w:basedOn w:val="DefaultParagraphFont"/>
    <w:link w:val="Heading1"/>
    <w:uiPriority w:val="9"/>
    <w:rsid w:val="005764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764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764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64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64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64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64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64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64F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764F6"/>
    <w:rPr>
      <w:b/>
      <w:bCs/>
      <w:smallCaps/>
      <w:color w:val="1F497D" w:themeColor="text2"/>
      <w:spacing w:val="10"/>
      <w:sz w:val="18"/>
      <w:szCs w:val="18"/>
    </w:rPr>
  </w:style>
  <w:style w:type="paragraph" w:styleId="Title">
    <w:name w:val="Title"/>
    <w:basedOn w:val="Normal"/>
    <w:next w:val="Normal"/>
    <w:link w:val="TitleChar"/>
    <w:uiPriority w:val="10"/>
    <w:qFormat/>
    <w:rsid w:val="005764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64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64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64F6"/>
    <w:rPr>
      <w:rFonts w:asciiTheme="majorHAnsi" w:eastAsiaTheme="majorEastAsia" w:hAnsiTheme="majorHAnsi" w:cstheme="majorBidi"/>
      <w:i/>
      <w:iCs/>
      <w:spacing w:val="13"/>
      <w:sz w:val="24"/>
      <w:szCs w:val="24"/>
    </w:rPr>
  </w:style>
  <w:style w:type="character" w:styleId="Strong">
    <w:name w:val="Strong"/>
    <w:uiPriority w:val="22"/>
    <w:qFormat/>
    <w:rsid w:val="005764F6"/>
    <w:rPr>
      <w:b/>
      <w:bCs/>
    </w:rPr>
  </w:style>
  <w:style w:type="character" w:styleId="Emphasis">
    <w:name w:val="Emphasis"/>
    <w:uiPriority w:val="20"/>
    <w:qFormat/>
    <w:rsid w:val="005764F6"/>
    <w:rPr>
      <w:b/>
      <w:bCs/>
      <w:i/>
      <w:iCs/>
      <w:spacing w:val="10"/>
      <w:bdr w:val="none" w:sz="0" w:space="0" w:color="auto"/>
      <w:shd w:val="clear" w:color="auto" w:fill="auto"/>
    </w:rPr>
  </w:style>
  <w:style w:type="paragraph" w:styleId="NoSpacing">
    <w:name w:val="No Spacing"/>
    <w:basedOn w:val="Normal"/>
    <w:link w:val="NoSpacingChar"/>
    <w:uiPriority w:val="1"/>
    <w:qFormat/>
    <w:rsid w:val="005764F6"/>
    <w:pPr>
      <w:spacing w:after="0" w:line="240" w:lineRule="auto"/>
    </w:pPr>
  </w:style>
  <w:style w:type="character" w:customStyle="1" w:styleId="NoSpacingChar">
    <w:name w:val="No Spacing Char"/>
    <w:basedOn w:val="DefaultParagraphFont"/>
    <w:link w:val="NoSpacing"/>
    <w:uiPriority w:val="1"/>
    <w:rsid w:val="005764F6"/>
  </w:style>
  <w:style w:type="paragraph" w:styleId="ListParagraph">
    <w:name w:val="List Paragraph"/>
    <w:basedOn w:val="Normal"/>
    <w:uiPriority w:val="34"/>
    <w:qFormat/>
    <w:rsid w:val="005764F6"/>
    <w:pPr>
      <w:ind w:left="720"/>
      <w:contextualSpacing/>
    </w:pPr>
  </w:style>
  <w:style w:type="paragraph" w:styleId="Quote">
    <w:name w:val="Quote"/>
    <w:basedOn w:val="Normal"/>
    <w:next w:val="Normal"/>
    <w:link w:val="QuoteChar"/>
    <w:uiPriority w:val="29"/>
    <w:qFormat/>
    <w:rsid w:val="005764F6"/>
    <w:pPr>
      <w:spacing w:before="200" w:after="0"/>
      <w:ind w:left="360" w:right="360"/>
    </w:pPr>
    <w:rPr>
      <w:i/>
      <w:iCs/>
    </w:rPr>
  </w:style>
  <w:style w:type="character" w:customStyle="1" w:styleId="QuoteChar">
    <w:name w:val="Quote Char"/>
    <w:basedOn w:val="DefaultParagraphFont"/>
    <w:link w:val="Quote"/>
    <w:uiPriority w:val="29"/>
    <w:rsid w:val="005764F6"/>
    <w:rPr>
      <w:i/>
      <w:iCs/>
    </w:rPr>
  </w:style>
  <w:style w:type="paragraph" w:styleId="IntenseQuote">
    <w:name w:val="Intense Quote"/>
    <w:basedOn w:val="Normal"/>
    <w:next w:val="Normal"/>
    <w:link w:val="IntenseQuoteChar"/>
    <w:uiPriority w:val="30"/>
    <w:qFormat/>
    <w:rsid w:val="005764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64F6"/>
    <w:rPr>
      <w:b/>
      <w:bCs/>
      <w:i/>
      <w:iCs/>
    </w:rPr>
  </w:style>
  <w:style w:type="character" w:styleId="SubtleEmphasis">
    <w:name w:val="Subtle Emphasis"/>
    <w:uiPriority w:val="19"/>
    <w:qFormat/>
    <w:rsid w:val="005764F6"/>
    <w:rPr>
      <w:i/>
      <w:iCs/>
    </w:rPr>
  </w:style>
  <w:style w:type="character" w:styleId="IntenseEmphasis">
    <w:name w:val="Intense Emphasis"/>
    <w:uiPriority w:val="21"/>
    <w:qFormat/>
    <w:rsid w:val="005764F6"/>
    <w:rPr>
      <w:b/>
      <w:bCs/>
    </w:rPr>
  </w:style>
  <w:style w:type="character" w:styleId="SubtleReference">
    <w:name w:val="Subtle Reference"/>
    <w:uiPriority w:val="31"/>
    <w:qFormat/>
    <w:rsid w:val="005764F6"/>
    <w:rPr>
      <w:smallCaps/>
    </w:rPr>
  </w:style>
  <w:style w:type="character" w:styleId="IntenseReference">
    <w:name w:val="Intense Reference"/>
    <w:uiPriority w:val="32"/>
    <w:qFormat/>
    <w:rsid w:val="005764F6"/>
    <w:rPr>
      <w:smallCaps/>
      <w:spacing w:val="5"/>
      <w:u w:val="single"/>
    </w:rPr>
  </w:style>
  <w:style w:type="character" w:styleId="BookTitle">
    <w:name w:val="Book Title"/>
    <w:uiPriority w:val="33"/>
    <w:qFormat/>
    <w:rsid w:val="005764F6"/>
    <w:rPr>
      <w:i/>
      <w:iCs/>
      <w:smallCaps/>
      <w:spacing w:val="5"/>
    </w:rPr>
  </w:style>
  <w:style w:type="paragraph" w:styleId="TOCHeading">
    <w:name w:val="TOC Heading"/>
    <w:basedOn w:val="Heading1"/>
    <w:next w:val="Normal"/>
    <w:uiPriority w:val="39"/>
    <w:semiHidden/>
    <w:unhideWhenUsed/>
    <w:qFormat/>
    <w:rsid w:val="005764F6"/>
    <w:pPr>
      <w:outlineLvl w:val="9"/>
    </w:pPr>
    <w:rPr>
      <w:lang w:bidi="en-US"/>
    </w:rPr>
  </w:style>
  <w:style w:type="paragraph" w:styleId="Header">
    <w:name w:val="header"/>
    <w:basedOn w:val="Normal"/>
    <w:link w:val="HeaderChar"/>
    <w:uiPriority w:val="99"/>
    <w:unhideWhenUsed/>
    <w:rsid w:val="00B6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AE"/>
  </w:style>
  <w:style w:type="paragraph" w:styleId="Footer">
    <w:name w:val="footer"/>
    <w:basedOn w:val="Normal"/>
    <w:link w:val="FooterChar"/>
    <w:uiPriority w:val="99"/>
    <w:unhideWhenUsed/>
    <w:rsid w:val="00B6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4F6"/>
  </w:style>
  <w:style w:type="paragraph" w:styleId="Heading1">
    <w:name w:val="heading 1"/>
    <w:basedOn w:val="Normal"/>
    <w:next w:val="Normal"/>
    <w:link w:val="Heading1Char"/>
    <w:uiPriority w:val="9"/>
    <w:qFormat/>
    <w:rsid w:val="005764F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764F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64F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764F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764F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64F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64F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64F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64F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771AB"/>
    <w:pPr>
      <w:widowControl w:val="0"/>
      <w:autoSpaceDE w:val="0"/>
      <w:autoSpaceDN w:val="0"/>
      <w:adjustRightInd w:val="0"/>
    </w:pPr>
    <w:rPr>
      <w:lang w:val="en-US" w:eastAsia="en-US"/>
    </w:rPr>
  </w:style>
  <w:style w:type="paragraph" w:styleId="BalloonText">
    <w:name w:val="Balloon Text"/>
    <w:basedOn w:val="Normal"/>
    <w:semiHidden/>
    <w:rsid w:val="00C23BAC"/>
    <w:rPr>
      <w:rFonts w:ascii="Tahoma" w:hAnsi="Tahoma" w:cs="Tahoma"/>
      <w:sz w:val="16"/>
      <w:szCs w:val="16"/>
    </w:rPr>
  </w:style>
  <w:style w:type="character" w:customStyle="1" w:styleId="Heading1Char">
    <w:name w:val="Heading 1 Char"/>
    <w:basedOn w:val="DefaultParagraphFont"/>
    <w:link w:val="Heading1"/>
    <w:uiPriority w:val="9"/>
    <w:rsid w:val="005764F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764F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764F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764F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764F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64F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64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64F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64F6"/>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764F6"/>
    <w:rPr>
      <w:b/>
      <w:bCs/>
      <w:smallCaps/>
      <w:color w:val="1F497D" w:themeColor="text2"/>
      <w:spacing w:val="10"/>
      <w:sz w:val="18"/>
      <w:szCs w:val="18"/>
    </w:rPr>
  </w:style>
  <w:style w:type="paragraph" w:styleId="Title">
    <w:name w:val="Title"/>
    <w:basedOn w:val="Normal"/>
    <w:next w:val="Normal"/>
    <w:link w:val="TitleChar"/>
    <w:uiPriority w:val="10"/>
    <w:qFormat/>
    <w:rsid w:val="005764F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64F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764F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64F6"/>
    <w:rPr>
      <w:rFonts w:asciiTheme="majorHAnsi" w:eastAsiaTheme="majorEastAsia" w:hAnsiTheme="majorHAnsi" w:cstheme="majorBidi"/>
      <w:i/>
      <w:iCs/>
      <w:spacing w:val="13"/>
      <w:sz w:val="24"/>
      <w:szCs w:val="24"/>
    </w:rPr>
  </w:style>
  <w:style w:type="character" w:styleId="Strong">
    <w:name w:val="Strong"/>
    <w:uiPriority w:val="22"/>
    <w:qFormat/>
    <w:rsid w:val="005764F6"/>
    <w:rPr>
      <w:b/>
      <w:bCs/>
    </w:rPr>
  </w:style>
  <w:style w:type="character" w:styleId="Emphasis">
    <w:name w:val="Emphasis"/>
    <w:uiPriority w:val="20"/>
    <w:qFormat/>
    <w:rsid w:val="005764F6"/>
    <w:rPr>
      <w:b/>
      <w:bCs/>
      <w:i/>
      <w:iCs/>
      <w:spacing w:val="10"/>
      <w:bdr w:val="none" w:sz="0" w:space="0" w:color="auto"/>
      <w:shd w:val="clear" w:color="auto" w:fill="auto"/>
    </w:rPr>
  </w:style>
  <w:style w:type="paragraph" w:styleId="NoSpacing">
    <w:name w:val="No Spacing"/>
    <w:basedOn w:val="Normal"/>
    <w:link w:val="NoSpacingChar"/>
    <w:uiPriority w:val="1"/>
    <w:qFormat/>
    <w:rsid w:val="005764F6"/>
    <w:pPr>
      <w:spacing w:after="0" w:line="240" w:lineRule="auto"/>
    </w:pPr>
  </w:style>
  <w:style w:type="character" w:customStyle="1" w:styleId="NoSpacingChar">
    <w:name w:val="No Spacing Char"/>
    <w:basedOn w:val="DefaultParagraphFont"/>
    <w:link w:val="NoSpacing"/>
    <w:uiPriority w:val="1"/>
    <w:rsid w:val="005764F6"/>
  </w:style>
  <w:style w:type="paragraph" w:styleId="ListParagraph">
    <w:name w:val="List Paragraph"/>
    <w:basedOn w:val="Normal"/>
    <w:uiPriority w:val="34"/>
    <w:qFormat/>
    <w:rsid w:val="005764F6"/>
    <w:pPr>
      <w:ind w:left="720"/>
      <w:contextualSpacing/>
    </w:pPr>
  </w:style>
  <w:style w:type="paragraph" w:styleId="Quote">
    <w:name w:val="Quote"/>
    <w:basedOn w:val="Normal"/>
    <w:next w:val="Normal"/>
    <w:link w:val="QuoteChar"/>
    <w:uiPriority w:val="29"/>
    <w:qFormat/>
    <w:rsid w:val="005764F6"/>
    <w:pPr>
      <w:spacing w:before="200" w:after="0"/>
      <w:ind w:left="360" w:right="360"/>
    </w:pPr>
    <w:rPr>
      <w:i/>
      <w:iCs/>
    </w:rPr>
  </w:style>
  <w:style w:type="character" w:customStyle="1" w:styleId="QuoteChar">
    <w:name w:val="Quote Char"/>
    <w:basedOn w:val="DefaultParagraphFont"/>
    <w:link w:val="Quote"/>
    <w:uiPriority w:val="29"/>
    <w:rsid w:val="005764F6"/>
    <w:rPr>
      <w:i/>
      <w:iCs/>
    </w:rPr>
  </w:style>
  <w:style w:type="paragraph" w:styleId="IntenseQuote">
    <w:name w:val="Intense Quote"/>
    <w:basedOn w:val="Normal"/>
    <w:next w:val="Normal"/>
    <w:link w:val="IntenseQuoteChar"/>
    <w:uiPriority w:val="30"/>
    <w:qFormat/>
    <w:rsid w:val="005764F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64F6"/>
    <w:rPr>
      <w:b/>
      <w:bCs/>
      <w:i/>
      <w:iCs/>
    </w:rPr>
  </w:style>
  <w:style w:type="character" w:styleId="SubtleEmphasis">
    <w:name w:val="Subtle Emphasis"/>
    <w:uiPriority w:val="19"/>
    <w:qFormat/>
    <w:rsid w:val="005764F6"/>
    <w:rPr>
      <w:i/>
      <w:iCs/>
    </w:rPr>
  </w:style>
  <w:style w:type="character" w:styleId="IntenseEmphasis">
    <w:name w:val="Intense Emphasis"/>
    <w:uiPriority w:val="21"/>
    <w:qFormat/>
    <w:rsid w:val="005764F6"/>
    <w:rPr>
      <w:b/>
      <w:bCs/>
    </w:rPr>
  </w:style>
  <w:style w:type="character" w:styleId="SubtleReference">
    <w:name w:val="Subtle Reference"/>
    <w:uiPriority w:val="31"/>
    <w:qFormat/>
    <w:rsid w:val="005764F6"/>
    <w:rPr>
      <w:smallCaps/>
    </w:rPr>
  </w:style>
  <w:style w:type="character" w:styleId="IntenseReference">
    <w:name w:val="Intense Reference"/>
    <w:uiPriority w:val="32"/>
    <w:qFormat/>
    <w:rsid w:val="005764F6"/>
    <w:rPr>
      <w:smallCaps/>
      <w:spacing w:val="5"/>
      <w:u w:val="single"/>
    </w:rPr>
  </w:style>
  <w:style w:type="character" w:styleId="BookTitle">
    <w:name w:val="Book Title"/>
    <w:uiPriority w:val="33"/>
    <w:qFormat/>
    <w:rsid w:val="005764F6"/>
    <w:rPr>
      <w:i/>
      <w:iCs/>
      <w:smallCaps/>
      <w:spacing w:val="5"/>
    </w:rPr>
  </w:style>
  <w:style w:type="paragraph" w:styleId="TOCHeading">
    <w:name w:val="TOC Heading"/>
    <w:basedOn w:val="Heading1"/>
    <w:next w:val="Normal"/>
    <w:uiPriority w:val="39"/>
    <w:semiHidden/>
    <w:unhideWhenUsed/>
    <w:qFormat/>
    <w:rsid w:val="005764F6"/>
    <w:pPr>
      <w:outlineLvl w:val="9"/>
    </w:pPr>
    <w:rPr>
      <w:lang w:bidi="en-US"/>
    </w:rPr>
  </w:style>
  <w:style w:type="paragraph" w:styleId="Header">
    <w:name w:val="header"/>
    <w:basedOn w:val="Normal"/>
    <w:link w:val="HeaderChar"/>
    <w:uiPriority w:val="99"/>
    <w:unhideWhenUsed/>
    <w:rsid w:val="00B60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AE"/>
  </w:style>
  <w:style w:type="paragraph" w:styleId="Footer">
    <w:name w:val="footer"/>
    <w:basedOn w:val="Normal"/>
    <w:link w:val="FooterChar"/>
    <w:uiPriority w:val="99"/>
    <w:unhideWhenUsed/>
    <w:rsid w:val="00B60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6521">
      <w:bodyDiv w:val="1"/>
      <w:marLeft w:val="150"/>
      <w:marRight w:val="0"/>
      <w:marTop w:val="0"/>
      <w:marBottom w:val="0"/>
      <w:divBdr>
        <w:top w:val="none" w:sz="0" w:space="0" w:color="auto"/>
        <w:left w:val="none" w:sz="0" w:space="0" w:color="auto"/>
        <w:bottom w:val="none" w:sz="0" w:space="0" w:color="auto"/>
        <w:right w:val="none" w:sz="0" w:space="0" w:color="auto"/>
      </w:divBdr>
      <w:divsChild>
        <w:div w:id="1776558686">
          <w:marLeft w:val="0"/>
          <w:marRight w:val="0"/>
          <w:marTop w:val="0"/>
          <w:marBottom w:val="0"/>
          <w:divBdr>
            <w:top w:val="none" w:sz="0" w:space="0" w:color="auto"/>
            <w:left w:val="none" w:sz="0" w:space="0" w:color="auto"/>
            <w:bottom w:val="none" w:sz="0" w:space="0" w:color="auto"/>
            <w:right w:val="none" w:sz="0" w:space="0" w:color="auto"/>
          </w:divBdr>
          <w:divsChild>
            <w:div w:id="536353269">
              <w:marLeft w:val="0"/>
              <w:marRight w:val="0"/>
              <w:marTop w:val="0"/>
              <w:marBottom w:val="0"/>
              <w:divBdr>
                <w:top w:val="none" w:sz="0" w:space="0" w:color="auto"/>
                <w:left w:val="none" w:sz="0" w:space="0" w:color="auto"/>
                <w:bottom w:val="none" w:sz="0" w:space="0" w:color="auto"/>
                <w:right w:val="none" w:sz="0" w:space="0" w:color="auto"/>
              </w:divBdr>
              <w:divsChild>
                <w:div w:id="487091979">
                  <w:marLeft w:val="0"/>
                  <w:marRight w:val="0"/>
                  <w:marTop w:val="0"/>
                  <w:marBottom w:val="0"/>
                  <w:divBdr>
                    <w:top w:val="none" w:sz="0" w:space="0" w:color="auto"/>
                    <w:left w:val="none" w:sz="0" w:space="0" w:color="auto"/>
                    <w:bottom w:val="none" w:sz="0" w:space="0" w:color="auto"/>
                    <w:right w:val="none" w:sz="0" w:space="0" w:color="auto"/>
                  </w:divBdr>
                  <w:divsChild>
                    <w:div w:id="630668643">
                      <w:marLeft w:val="0"/>
                      <w:marRight w:val="0"/>
                      <w:marTop w:val="0"/>
                      <w:marBottom w:val="0"/>
                      <w:divBdr>
                        <w:top w:val="none" w:sz="0" w:space="0" w:color="auto"/>
                        <w:left w:val="none" w:sz="0" w:space="0" w:color="auto"/>
                        <w:bottom w:val="none" w:sz="0" w:space="0" w:color="auto"/>
                        <w:right w:val="none" w:sz="0" w:space="0" w:color="auto"/>
                      </w:divBdr>
                      <w:divsChild>
                        <w:div w:id="1874075397">
                          <w:marLeft w:val="0"/>
                          <w:marRight w:val="0"/>
                          <w:marTop w:val="0"/>
                          <w:marBottom w:val="0"/>
                          <w:divBdr>
                            <w:top w:val="none" w:sz="0" w:space="0" w:color="auto"/>
                            <w:left w:val="none" w:sz="0" w:space="0" w:color="auto"/>
                            <w:bottom w:val="none" w:sz="0" w:space="0" w:color="auto"/>
                            <w:right w:val="none" w:sz="0" w:space="0" w:color="auto"/>
                          </w:divBdr>
                          <w:divsChild>
                            <w:div w:id="2114545023">
                              <w:marLeft w:val="0"/>
                              <w:marRight w:val="0"/>
                              <w:marTop w:val="0"/>
                              <w:marBottom w:val="0"/>
                              <w:divBdr>
                                <w:top w:val="none" w:sz="0" w:space="0" w:color="auto"/>
                                <w:left w:val="none" w:sz="0" w:space="0" w:color="auto"/>
                                <w:bottom w:val="none" w:sz="0" w:space="0" w:color="auto"/>
                                <w:right w:val="none" w:sz="0" w:space="0" w:color="auto"/>
                              </w:divBdr>
                              <w:divsChild>
                                <w:div w:id="243147204">
                                  <w:marLeft w:val="0"/>
                                  <w:marRight w:val="0"/>
                                  <w:marTop w:val="0"/>
                                  <w:marBottom w:val="0"/>
                                  <w:divBdr>
                                    <w:top w:val="none" w:sz="0" w:space="0" w:color="auto"/>
                                    <w:left w:val="none" w:sz="0" w:space="0" w:color="auto"/>
                                    <w:bottom w:val="none" w:sz="0" w:space="0" w:color="auto"/>
                                    <w:right w:val="none" w:sz="0" w:space="0" w:color="auto"/>
                                  </w:divBdr>
                                  <w:divsChild>
                                    <w:div w:id="775446875">
                                      <w:marLeft w:val="0"/>
                                      <w:marRight w:val="0"/>
                                      <w:marTop w:val="0"/>
                                      <w:marBottom w:val="0"/>
                                      <w:divBdr>
                                        <w:top w:val="none" w:sz="0" w:space="0" w:color="auto"/>
                                        <w:left w:val="none" w:sz="0" w:space="0" w:color="auto"/>
                                        <w:bottom w:val="none" w:sz="0" w:space="0" w:color="auto"/>
                                        <w:right w:val="none" w:sz="0" w:space="0" w:color="auto"/>
                                      </w:divBdr>
                                      <w:divsChild>
                                        <w:div w:id="1596984545">
                                          <w:marLeft w:val="0"/>
                                          <w:marRight w:val="0"/>
                                          <w:marTop w:val="0"/>
                                          <w:marBottom w:val="0"/>
                                          <w:divBdr>
                                            <w:top w:val="none" w:sz="0" w:space="0" w:color="auto"/>
                                            <w:left w:val="none" w:sz="0" w:space="0" w:color="auto"/>
                                            <w:bottom w:val="none" w:sz="0" w:space="0" w:color="auto"/>
                                            <w:right w:val="none" w:sz="0" w:space="0" w:color="auto"/>
                                          </w:divBdr>
                                          <w:divsChild>
                                            <w:div w:id="1098016768">
                                              <w:marLeft w:val="0"/>
                                              <w:marRight w:val="0"/>
                                              <w:marTop w:val="0"/>
                                              <w:marBottom w:val="0"/>
                                              <w:divBdr>
                                                <w:top w:val="none" w:sz="0" w:space="0" w:color="auto"/>
                                                <w:left w:val="none" w:sz="0" w:space="0" w:color="auto"/>
                                                <w:bottom w:val="none" w:sz="0" w:space="0" w:color="auto"/>
                                                <w:right w:val="none" w:sz="0" w:space="0" w:color="auto"/>
                                              </w:divBdr>
                                              <w:divsChild>
                                                <w:div w:id="1499074346">
                                                  <w:marLeft w:val="0"/>
                                                  <w:marRight w:val="0"/>
                                                  <w:marTop w:val="0"/>
                                                  <w:marBottom w:val="0"/>
                                                  <w:divBdr>
                                                    <w:top w:val="none" w:sz="0" w:space="0" w:color="auto"/>
                                                    <w:left w:val="none" w:sz="0" w:space="0" w:color="auto"/>
                                                    <w:bottom w:val="none" w:sz="0" w:space="0" w:color="auto"/>
                                                    <w:right w:val="none" w:sz="0" w:space="0" w:color="auto"/>
                                                  </w:divBdr>
                                                  <w:divsChild>
                                                    <w:div w:id="1229070053">
                                                      <w:marLeft w:val="0"/>
                                                      <w:marRight w:val="0"/>
                                                      <w:marTop w:val="75"/>
                                                      <w:marBottom w:val="45"/>
                                                      <w:divBdr>
                                                        <w:top w:val="none" w:sz="0" w:space="0" w:color="auto"/>
                                                        <w:left w:val="none" w:sz="0" w:space="0" w:color="auto"/>
                                                        <w:bottom w:val="none" w:sz="0" w:space="0" w:color="auto"/>
                                                        <w:right w:val="none" w:sz="0" w:space="0" w:color="auto"/>
                                                      </w:divBdr>
                                                      <w:divsChild>
                                                        <w:div w:id="215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168934">
      <w:bodyDiv w:val="1"/>
      <w:marLeft w:val="0"/>
      <w:marRight w:val="0"/>
      <w:marTop w:val="0"/>
      <w:marBottom w:val="0"/>
      <w:divBdr>
        <w:top w:val="none" w:sz="0" w:space="0" w:color="auto"/>
        <w:left w:val="none" w:sz="0" w:space="0" w:color="auto"/>
        <w:bottom w:val="none" w:sz="0" w:space="0" w:color="auto"/>
        <w:right w:val="none" w:sz="0" w:space="0" w:color="auto"/>
      </w:divBdr>
    </w:div>
    <w:div w:id="878393050">
      <w:bodyDiv w:val="1"/>
      <w:marLeft w:val="0"/>
      <w:marRight w:val="0"/>
      <w:marTop w:val="0"/>
      <w:marBottom w:val="0"/>
      <w:divBdr>
        <w:top w:val="none" w:sz="0" w:space="0" w:color="auto"/>
        <w:left w:val="none" w:sz="0" w:space="0" w:color="auto"/>
        <w:bottom w:val="none" w:sz="0" w:space="0" w:color="auto"/>
        <w:right w:val="none" w:sz="0" w:space="0" w:color="auto"/>
      </w:divBdr>
    </w:div>
    <w:div w:id="963196225">
      <w:bodyDiv w:val="1"/>
      <w:marLeft w:val="0"/>
      <w:marRight w:val="0"/>
      <w:marTop w:val="0"/>
      <w:marBottom w:val="0"/>
      <w:divBdr>
        <w:top w:val="none" w:sz="0" w:space="0" w:color="auto"/>
        <w:left w:val="none" w:sz="0" w:space="0" w:color="auto"/>
        <w:bottom w:val="none" w:sz="0" w:space="0" w:color="auto"/>
        <w:right w:val="none" w:sz="0" w:space="0" w:color="auto"/>
      </w:divBdr>
    </w:div>
    <w:div w:id="1256597473">
      <w:bodyDiv w:val="1"/>
      <w:marLeft w:val="0"/>
      <w:marRight w:val="0"/>
      <w:marTop w:val="0"/>
      <w:marBottom w:val="0"/>
      <w:divBdr>
        <w:top w:val="none" w:sz="0" w:space="0" w:color="auto"/>
        <w:left w:val="none" w:sz="0" w:space="0" w:color="auto"/>
        <w:bottom w:val="none" w:sz="0" w:space="0" w:color="auto"/>
        <w:right w:val="none" w:sz="0" w:space="0" w:color="auto"/>
      </w:divBdr>
    </w:div>
    <w:div w:id="1529836783">
      <w:bodyDiv w:val="1"/>
      <w:marLeft w:val="0"/>
      <w:marRight w:val="0"/>
      <w:marTop w:val="0"/>
      <w:marBottom w:val="0"/>
      <w:divBdr>
        <w:top w:val="none" w:sz="0" w:space="0" w:color="auto"/>
        <w:left w:val="none" w:sz="0" w:space="0" w:color="auto"/>
        <w:bottom w:val="none" w:sz="0" w:space="0" w:color="auto"/>
        <w:right w:val="none" w:sz="0" w:space="0" w:color="auto"/>
      </w:divBdr>
    </w:div>
    <w:div w:id="1702977229">
      <w:bodyDiv w:val="1"/>
      <w:marLeft w:val="0"/>
      <w:marRight w:val="0"/>
      <w:marTop w:val="0"/>
      <w:marBottom w:val="0"/>
      <w:divBdr>
        <w:top w:val="none" w:sz="0" w:space="0" w:color="auto"/>
        <w:left w:val="none" w:sz="0" w:space="0" w:color="auto"/>
        <w:bottom w:val="none" w:sz="0" w:space="0" w:color="auto"/>
        <w:right w:val="none" w:sz="0" w:space="0" w:color="auto"/>
      </w:divBdr>
    </w:div>
    <w:div w:id="2112583519">
      <w:bodyDiv w:val="1"/>
      <w:marLeft w:val="150"/>
      <w:marRight w:val="0"/>
      <w:marTop w:val="0"/>
      <w:marBottom w:val="0"/>
      <w:divBdr>
        <w:top w:val="none" w:sz="0" w:space="0" w:color="auto"/>
        <w:left w:val="none" w:sz="0" w:space="0" w:color="auto"/>
        <w:bottom w:val="none" w:sz="0" w:space="0" w:color="auto"/>
        <w:right w:val="none" w:sz="0" w:space="0" w:color="auto"/>
      </w:divBdr>
      <w:divsChild>
        <w:div w:id="1581410031">
          <w:marLeft w:val="0"/>
          <w:marRight w:val="0"/>
          <w:marTop w:val="0"/>
          <w:marBottom w:val="0"/>
          <w:divBdr>
            <w:top w:val="none" w:sz="0" w:space="0" w:color="auto"/>
            <w:left w:val="none" w:sz="0" w:space="0" w:color="auto"/>
            <w:bottom w:val="none" w:sz="0" w:space="0" w:color="auto"/>
            <w:right w:val="none" w:sz="0" w:space="0" w:color="auto"/>
          </w:divBdr>
          <w:divsChild>
            <w:div w:id="2085299245">
              <w:marLeft w:val="0"/>
              <w:marRight w:val="0"/>
              <w:marTop w:val="0"/>
              <w:marBottom w:val="0"/>
              <w:divBdr>
                <w:top w:val="none" w:sz="0" w:space="0" w:color="auto"/>
                <w:left w:val="none" w:sz="0" w:space="0" w:color="auto"/>
                <w:bottom w:val="none" w:sz="0" w:space="0" w:color="auto"/>
                <w:right w:val="none" w:sz="0" w:space="0" w:color="auto"/>
              </w:divBdr>
              <w:divsChild>
                <w:div w:id="1832869214">
                  <w:marLeft w:val="0"/>
                  <w:marRight w:val="0"/>
                  <w:marTop w:val="0"/>
                  <w:marBottom w:val="0"/>
                  <w:divBdr>
                    <w:top w:val="none" w:sz="0" w:space="0" w:color="auto"/>
                    <w:left w:val="none" w:sz="0" w:space="0" w:color="auto"/>
                    <w:bottom w:val="none" w:sz="0" w:space="0" w:color="auto"/>
                    <w:right w:val="none" w:sz="0" w:space="0" w:color="auto"/>
                  </w:divBdr>
                  <w:divsChild>
                    <w:div w:id="340007957">
                      <w:marLeft w:val="0"/>
                      <w:marRight w:val="0"/>
                      <w:marTop w:val="0"/>
                      <w:marBottom w:val="0"/>
                      <w:divBdr>
                        <w:top w:val="none" w:sz="0" w:space="0" w:color="auto"/>
                        <w:left w:val="none" w:sz="0" w:space="0" w:color="auto"/>
                        <w:bottom w:val="none" w:sz="0" w:space="0" w:color="auto"/>
                        <w:right w:val="none" w:sz="0" w:space="0" w:color="auto"/>
                      </w:divBdr>
                      <w:divsChild>
                        <w:div w:id="916207894">
                          <w:marLeft w:val="0"/>
                          <w:marRight w:val="0"/>
                          <w:marTop w:val="0"/>
                          <w:marBottom w:val="0"/>
                          <w:divBdr>
                            <w:top w:val="none" w:sz="0" w:space="0" w:color="auto"/>
                            <w:left w:val="none" w:sz="0" w:space="0" w:color="auto"/>
                            <w:bottom w:val="none" w:sz="0" w:space="0" w:color="auto"/>
                            <w:right w:val="none" w:sz="0" w:space="0" w:color="auto"/>
                          </w:divBdr>
                          <w:divsChild>
                            <w:div w:id="938221525">
                              <w:marLeft w:val="0"/>
                              <w:marRight w:val="0"/>
                              <w:marTop w:val="0"/>
                              <w:marBottom w:val="0"/>
                              <w:divBdr>
                                <w:top w:val="none" w:sz="0" w:space="0" w:color="auto"/>
                                <w:left w:val="none" w:sz="0" w:space="0" w:color="auto"/>
                                <w:bottom w:val="none" w:sz="0" w:space="0" w:color="auto"/>
                                <w:right w:val="none" w:sz="0" w:space="0" w:color="auto"/>
                              </w:divBdr>
                              <w:divsChild>
                                <w:div w:id="809828420">
                                  <w:marLeft w:val="0"/>
                                  <w:marRight w:val="0"/>
                                  <w:marTop w:val="0"/>
                                  <w:marBottom w:val="0"/>
                                  <w:divBdr>
                                    <w:top w:val="none" w:sz="0" w:space="0" w:color="auto"/>
                                    <w:left w:val="none" w:sz="0" w:space="0" w:color="auto"/>
                                    <w:bottom w:val="none" w:sz="0" w:space="0" w:color="auto"/>
                                    <w:right w:val="none" w:sz="0" w:space="0" w:color="auto"/>
                                  </w:divBdr>
                                  <w:divsChild>
                                    <w:div w:id="1281377616">
                                      <w:marLeft w:val="0"/>
                                      <w:marRight w:val="0"/>
                                      <w:marTop w:val="0"/>
                                      <w:marBottom w:val="0"/>
                                      <w:divBdr>
                                        <w:top w:val="none" w:sz="0" w:space="0" w:color="auto"/>
                                        <w:left w:val="none" w:sz="0" w:space="0" w:color="auto"/>
                                        <w:bottom w:val="none" w:sz="0" w:space="0" w:color="auto"/>
                                        <w:right w:val="none" w:sz="0" w:space="0" w:color="auto"/>
                                      </w:divBdr>
                                      <w:divsChild>
                                        <w:div w:id="1390497910">
                                          <w:marLeft w:val="0"/>
                                          <w:marRight w:val="0"/>
                                          <w:marTop w:val="0"/>
                                          <w:marBottom w:val="0"/>
                                          <w:divBdr>
                                            <w:top w:val="none" w:sz="0" w:space="0" w:color="auto"/>
                                            <w:left w:val="none" w:sz="0" w:space="0" w:color="auto"/>
                                            <w:bottom w:val="none" w:sz="0" w:space="0" w:color="auto"/>
                                            <w:right w:val="none" w:sz="0" w:space="0" w:color="auto"/>
                                          </w:divBdr>
                                          <w:divsChild>
                                            <w:div w:id="1322004939">
                                              <w:marLeft w:val="0"/>
                                              <w:marRight w:val="0"/>
                                              <w:marTop w:val="0"/>
                                              <w:marBottom w:val="0"/>
                                              <w:divBdr>
                                                <w:top w:val="none" w:sz="0" w:space="0" w:color="auto"/>
                                                <w:left w:val="none" w:sz="0" w:space="0" w:color="auto"/>
                                                <w:bottom w:val="none" w:sz="0" w:space="0" w:color="auto"/>
                                                <w:right w:val="none" w:sz="0" w:space="0" w:color="auto"/>
                                              </w:divBdr>
                                              <w:divsChild>
                                                <w:div w:id="1925532859">
                                                  <w:marLeft w:val="0"/>
                                                  <w:marRight w:val="0"/>
                                                  <w:marTop w:val="0"/>
                                                  <w:marBottom w:val="0"/>
                                                  <w:divBdr>
                                                    <w:top w:val="none" w:sz="0" w:space="0" w:color="auto"/>
                                                    <w:left w:val="none" w:sz="0" w:space="0" w:color="auto"/>
                                                    <w:bottom w:val="none" w:sz="0" w:space="0" w:color="auto"/>
                                                    <w:right w:val="none" w:sz="0" w:space="0" w:color="auto"/>
                                                  </w:divBdr>
                                                  <w:divsChild>
                                                    <w:div w:id="1463037494">
                                                      <w:marLeft w:val="0"/>
                                                      <w:marRight w:val="0"/>
                                                      <w:marTop w:val="75"/>
                                                      <w:marBottom w:val="45"/>
                                                      <w:divBdr>
                                                        <w:top w:val="none" w:sz="0" w:space="0" w:color="auto"/>
                                                        <w:left w:val="none" w:sz="0" w:space="0" w:color="auto"/>
                                                        <w:bottom w:val="none" w:sz="0" w:space="0" w:color="auto"/>
                                                        <w:right w:val="none" w:sz="0" w:space="0" w:color="auto"/>
                                                      </w:divBdr>
                                                      <w:divsChild>
                                                        <w:div w:id="4537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2013-10-22T16:28:00Z</dcterms:created>
  <dcterms:modified xsi:type="dcterms:W3CDTF">2013-10-22T16:29:00Z</dcterms:modified>
</cp:coreProperties>
</file>