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96" w:rsidRDefault="00385642" w:rsidP="00345F9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84.75pt">
            <v:imagedata r:id="rId8" o:title="CTDLogoColour"/>
          </v:shape>
        </w:pict>
      </w:r>
    </w:p>
    <w:p w:rsidR="001D43D1" w:rsidRDefault="001D43D1" w:rsidP="00345F96">
      <w:pPr>
        <w:pStyle w:val="DefaultText"/>
        <w:widowControl/>
        <w:tabs>
          <w:tab w:val="left" w:pos="540"/>
          <w:tab w:val="left" w:pos="1080"/>
        </w:tabs>
        <w:ind w:left="1080" w:hanging="108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345F96" w:rsidRDefault="00345F96" w:rsidP="0006536A">
      <w:pPr>
        <w:pStyle w:val="DefaultText"/>
        <w:widowControl/>
        <w:tabs>
          <w:tab w:val="left" w:pos="540"/>
          <w:tab w:val="left" w:pos="1080"/>
        </w:tabs>
        <w:ind w:left="1080" w:hanging="1080"/>
        <w:jc w:val="center"/>
        <w:rPr>
          <w:rFonts w:ascii="Tahoma" w:hAnsi="Tahoma" w:cs="Tahoma"/>
          <w:b/>
        </w:rPr>
      </w:pPr>
      <w:r w:rsidRPr="005952C2">
        <w:rPr>
          <w:rFonts w:ascii="Tahoma" w:hAnsi="Tahoma" w:cs="Tahoma"/>
          <w:b/>
          <w:bCs/>
          <w:sz w:val="28"/>
          <w:szCs w:val="28"/>
        </w:rPr>
        <w:t>County Ecumenical Officer</w:t>
      </w:r>
      <w:r w:rsidR="008E0A41">
        <w:rPr>
          <w:rFonts w:ascii="Tahoma" w:hAnsi="Tahoma" w:cs="Tahoma"/>
          <w:b/>
          <w:bCs/>
          <w:sz w:val="28"/>
          <w:szCs w:val="28"/>
        </w:rPr>
        <w:t xml:space="preserve">: </w:t>
      </w:r>
    </w:p>
    <w:p w:rsidR="003C7A9B" w:rsidRPr="00345F96" w:rsidRDefault="003C7A9B" w:rsidP="00345F96">
      <w:pPr>
        <w:jc w:val="center"/>
        <w:rPr>
          <w:rFonts w:ascii="Tahoma" w:hAnsi="Tahoma" w:cs="Tahoma"/>
          <w:b/>
          <w:sz w:val="28"/>
          <w:szCs w:val="28"/>
        </w:rPr>
      </w:pPr>
      <w:r w:rsidRPr="00345F96">
        <w:rPr>
          <w:rFonts w:ascii="Tahoma" w:hAnsi="Tahoma" w:cs="Tahoma"/>
          <w:b/>
          <w:sz w:val="28"/>
          <w:szCs w:val="28"/>
        </w:rPr>
        <w:t>Person Specification</w:t>
      </w:r>
    </w:p>
    <w:p w:rsidR="003C7A9B" w:rsidRDefault="003C7A9B" w:rsidP="003C7A9B">
      <w:pPr>
        <w:rPr>
          <w:rFonts w:ascii="Tahoma" w:hAnsi="Tahoma" w:cs="Tahoma"/>
          <w:b/>
        </w:rPr>
      </w:pPr>
    </w:p>
    <w:p w:rsidR="001D43D1" w:rsidRPr="00E74F3E" w:rsidRDefault="001D43D1" w:rsidP="001D43D1">
      <w:pPr>
        <w:rPr>
          <w:rFonts w:ascii="Tahoma" w:hAnsi="Tahoma" w:cs="Tahoma"/>
          <w:i/>
        </w:rPr>
      </w:pPr>
      <w:r w:rsidRPr="00E74F3E">
        <w:rPr>
          <w:rFonts w:ascii="Tahoma" w:hAnsi="Tahoma" w:cs="Tahoma"/>
        </w:rPr>
        <w:t>The County Ecumenical Officer will be a person of mature Christian faith with a commitment to mission and unity. While good organisational and administrative skills are required,</w:t>
      </w:r>
      <w:r>
        <w:rPr>
          <w:rFonts w:ascii="Tahoma" w:hAnsi="Tahoma" w:cs="Tahoma"/>
        </w:rPr>
        <w:t xml:space="preserve"> the</w:t>
      </w:r>
      <w:r w:rsidR="00EB4F5E" w:rsidRPr="00E74F3E">
        <w:rPr>
          <w:rFonts w:ascii="Tahoma" w:hAnsi="Tahoma" w:cs="Tahoma"/>
        </w:rPr>
        <w:t xml:space="preserve"> Trustees are looking for someone with</w:t>
      </w:r>
      <w:r w:rsidR="001E0F58">
        <w:rPr>
          <w:rFonts w:ascii="Tahoma" w:hAnsi="Tahoma" w:cs="Tahoma"/>
        </w:rPr>
        <w:t xml:space="preserve"> a vision for enabling the Churches in Devon to fulfil their mission together, </w:t>
      </w:r>
      <w:r w:rsidR="006D0FF2">
        <w:rPr>
          <w:rFonts w:ascii="Tahoma" w:hAnsi="Tahoma" w:cs="Tahoma"/>
        </w:rPr>
        <w:t xml:space="preserve">who is able to work effectively with others </w:t>
      </w:r>
      <w:bookmarkStart w:id="0" w:name="_GoBack"/>
      <w:bookmarkEnd w:id="0"/>
      <w:r w:rsidR="006D0FF2">
        <w:rPr>
          <w:rFonts w:ascii="Tahoma" w:hAnsi="Tahoma" w:cs="Tahoma"/>
        </w:rPr>
        <w:t>through both formal and informal channels</w:t>
      </w:r>
      <w:r w:rsidRPr="00E74F3E">
        <w:rPr>
          <w:rFonts w:ascii="Tahoma" w:hAnsi="Tahoma" w:cs="Tahoma"/>
          <w:i/>
        </w:rPr>
        <w:t xml:space="preserve">. </w:t>
      </w:r>
    </w:p>
    <w:p w:rsidR="001D43D1" w:rsidRPr="00E74F3E" w:rsidRDefault="001D43D1" w:rsidP="001D43D1">
      <w:pPr>
        <w:rPr>
          <w:rFonts w:ascii="Tahoma" w:hAnsi="Tahoma" w:cs="Tahoma"/>
        </w:rPr>
      </w:pPr>
    </w:p>
    <w:p w:rsidR="00CF1D45" w:rsidRPr="00CF1D45" w:rsidRDefault="001D43D1" w:rsidP="00CF1D45">
      <w:pPr>
        <w:rPr>
          <w:rFonts w:ascii="Tahoma" w:hAnsi="Tahoma" w:cs="Tahoma"/>
        </w:rPr>
      </w:pPr>
      <w:r w:rsidRPr="001D43D1">
        <w:rPr>
          <w:rFonts w:ascii="Tahoma" w:hAnsi="Tahoma" w:cs="Tahoma"/>
          <w:b/>
          <w:bCs/>
        </w:rPr>
        <w:t>Essential requirements</w:t>
      </w:r>
      <w:r w:rsidR="00CF1D45">
        <w:rPr>
          <w:rFonts w:ascii="Tahoma" w:hAnsi="Tahoma" w:cs="Tahoma"/>
          <w:b/>
          <w:bCs/>
        </w:rPr>
        <w:t xml:space="preserve"> </w:t>
      </w:r>
    </w:p>
    <w:p w:rsidR="00CF1D45" w:rsidRDefault="00CF1D45">
      <w:pPr>
        <w:rPr>
          <w:rFonts w:ascii="Tahoma" w:hAnsi="Tahoma" w:cs="Tahoma"/>
        </w:rPr>
      </w:pPr>
    </w:p>
    <w:p w:rsidR="00C422B4" w:rsidRDefault="001D43D1" w:rsidP="006E4356">
      <w:pPr>
        <w:numPr>
          <w:ilvl w:val="0"/>
          <w:numId w:val="11"/>
        </w:numPr>
        <w:spacing w:after="240"/>
        <w:ind w:left="357" w:hanging="357"/>
        <w:rPr>
          <w:rFonts w:ascii="Tahoma" w:hAnsi="Tahoma" w:cs="Tahoma"/>
        </w:rPr>
      </w:pPr>
      <w:r w:rsidRPr="00CF1D45">
        <w:rPr>
          <w:rFonts w:ascii="Tahoma" w:hAnsi="Tahoma" w:cs="Tahoma"/>
        </w:rPr>
        <w:t>M</w:t>
      </w:r>
      <w:r w:rsidR="00CF1D45">
        <w:rPr>
          <w:rFonts w:ascii="Tahoma" w:hAnsi="Tahoma" w:cs="Tahoma"/>
        </w:rPr>
        <w:t>e</w:t>
      </w:r>
      <w:r w:rsidRPr="00CF1D45">
        <w:rPr>
          <w:rFonts w:ascii="Tahoma" w:hAnsi="Tahoma" w:cs="Tahoma"/>
        </w:rPr>
        <w:t xml:space="preserve">mbership in good standing of </w:t>
      </w:r>
      <w:r w:rsidR="00C422B4">
        <w:rPr>
          <w:rFonts w:ascii="Tahoma" w:hAnsi="Tahoma" w:cs="Tahoma"/>
        </w:rPr>
        <w:t>a</w:t>
      </w:r>
      <w:r w:rsidRPr="00CF1D45">
        <w:rPr>
          <w:rFonts w:ascii="Tahoma" w:hAnsi="Tahoma" w:cs="Tahoma"/>
        </w:rPr>
        <w:t xml:space="preserve"> church </w:t>
      </w:r>
      <w:r w:rsidR="00C422B4">
        <w:rPr>
          <w:rFonts w:ascii="Tahoma" w:hAnsi="Tahoma" w:cs="Tahoma"/>
        </w:rPr>
        <w:t xml:space="preserve">in one of the member bodies </w:t>
      </w:r>
      <w:r w:rsidRPr="00CF1D45">
        <w:rPr>
          <w:rFonts w:ascii="Tahoma" w:hAnsi="Tahoma" w:cs="Tahoma"/>
        </w:rPr>
        <w:t>of Churches Together in England (CTE)</w:t>
      </w:r>
      <w:r w:rsidR="00C422B4">
        <w:rPr>
          <w:rFonts w:ascii="Tahoma" w:hAnsi="Tahoma" w:cs="Tahoma"/>
        </w:rPr>
        <w:t xml:space="preserve">, </w:t>
      </w:r>
      <w:r w:rsidRPr="00CF1D45">
        <w:rPr>
          <w:rFonts w:ascii="Tahoma" w:hAnsi="Tahoma" w:cs="Tahoma"/>
        </w:rPr>
        <w:t>Churches Together in Devon (C</w:t>
      </w:r>
      <w:r w:rsidR="006B7BAC" w:rsidRPr="00CF1D45">
        <w:rPr>
          <w:rFonts w:ascii="Tahoma" w:hAnsi="Tahoma" w:cs="Tahoma"/>
        </w:rPr>
        <w:t>T</w:t>
      </w:r>
      <w:r w:rsidRPr="00CF1D45">
        <w:rPr>
          <w:rFonts w:ascii="Tahoma" w:hAnsi="Tahoma" w:cs="Tahoma"/>
        </w:rPr>
        <w:t>D)</w:t>
      </w:r>
      <w:r w:rsidR="00C422B4">
        <w:rPr>
          <w:rFonts w:ascii="Tahoma" w:hAnsi="Tahoma" w:cs="Tahoma"/>
        </w:rPr>
        <w:t>, or the Evangelical Alliance.</w:t>
      </w:r>
      <w:r w:rsidR="00CF1D45">
        <w:rPr>
          <w:rFonts w:ascii="Tahoma" w:hAnsi="Tahoma" w:cs="Tahoma"/>
        </w:rPr>
        <w:t xml:space="preserve"> </w:t>
      </w:r>
    </w:p>
    <w:p w:rsidR="00CF1D45" w:rsidRPr="00C422B4" w:rsidRDefault="00CF1D45" w:rsidP="00C422B4">
      <w:pPr>
        <w:numPr>
          <w:ilvl w:val="0"/>
          <w:numId w:val="11"/>
        </w:numPr>
        <w:spacing w:after="240"/>
        <w:ind w:left="357" w:hanging="357"/>
        <w:rPr>
          <w:rFonts w:ascii="Tahoma" w:hAnsi="Tahoma" w:cs="Tahoma"/>
        </w:rPr>
      </w:pPr>
      <w:r w:rsidRPr="00C422B4">
        <w:rPr>
          <w:rFonts w:ascii="Tahoma" w:hAnsi="Tahoma" w:cs="Tahoma"/>
        </w:rPr>
        <w:t>A</w:t>
      </w:r>
      <w:r w:rsidR="00D225AC" w:rsidRPr="00C422B4">
        <w:rPr>
          <w:rFonts w:ascii="Tahoma" w:hAnsi="Tahoma" w:cs="Tahoma"/>
        </w:rPr>
        <w:t>n understanding of ways in which churches operate and work together at local level</w:t>
      </w:r>
      <w:r w:rsidR="0026608B" w:rsidRPr="00C422B4">
        <w:rPr>
          <w:rFonts w:ascii="Tahoma" w:hAnsi="Tahoma" w:cs="Tahoma"/>
        </w:rPr>
        <w:t>, and of ways in which Christians learn from each other.</w:t>
      </w:r>
      <w:r w:rsidRPr="00C422B4">
        <w:rPr>
          <w:rFonts w:ascii="Tahoma" w:hAnsi="Tahoma" w:cs="Tahoma"/>
        </w:rPr>
        <w:t xml:space="preserve"> </w:t>
      </w:r>
      <w:r w:rsidR="00C77B1B" w:rsidRPr="00C422B4">
        <w:rPr>
          <w:rFonts w:ascii="Tahoma" w:hAnsi="Tahoma" w:cs="Tahoma"/>
        </w:rPr>
        <w:t xml:space="preserve">The ability to relate to varied traditions of church life and </w:t>
      </w:r>
      <w:r w:rsidR="006B7BAC" w:rsidRPr="00C422B4">
        <w:rPr>
          <w:rFonts w:ascii="Tahoma" w:hAnsi="Tahoma" w:cs="Tahoma"/>
        </w:rPr>
        <w:t xml:space="preserve">interpretations </w:t>
      </w:r>
      <w:r w:rsidR="00C77B1B" w:rsidRPr="00C422B4">
        <w:rPr>
          <w:rFonts w:ascii="Tahoma" w:hAnsi="Tahoma" w:cs="Tahoma"/>
        </w:rPr>
        <w:t>of theology</w:t>
      </w:r>
      <w:r w:rsidR="00566477" w:rsidRPr="00C422B4">
        <w:rPr>
          <w:rFonts w:ascii="Tahoma" w:hAnsi="Tahoma" w:cs="Tahoma"/>
        </w:rPr>
        <w:t xml:space="preserve"> with credibility</w:t>
      </w:r>
      <w:r w:rsidR="006B7BAC" w:rsidRPr="00C422B4">
        <w:rPr>
          <w:rFonts w:ascii="Tahoma" w:hAnsi="Tahoma" w:cs="Tahoma"/>
        </w:rPr>
        <w:t>,</w:t>
      </w:r>
      <w:r w:rsidR="00D225AC" w:rsidRPr="00C422B4">
        <w:rPr>
          <w:rFonts w:ascii="Tahoma" w:hAnsi="Tahoma" w:cs="Tahoma"/>
        </w:rPr>
        <w:t xml:space="preserve"> respect</w:t>
      </w:r>
      <w:r w:rsidR="001F149F" w:rsidRPr="00C422B4">
        <w:rPr>
          <w:rFonts w:ascii="Tahoma" w:hAnsi="Tahoma" w:cs="Tahoma"/>
        </w:rPr>
        <w:t>, and willingness to learn</w:t>
      </w:r>
      <w:r w:rsidRPr="00C422B4">
        <w:rPr>
          <w:rFonts w:ascii="Tahoma" w:hAnsi="Tahoma" w:cs="Tahoma"/>
        </w:rPr>
        <w:t xml:space="preserve">, while holding with integrity their own convictions. </w:t>
      </w:r>
    </w:p>
    <w:p w:rsidR="00C7701E" w:rsidRPr="00C7701E" w:rsidRDefault="00C7701E" w:rsidP="006E4356">
      <w:pPr>
        <w:numPr>
          <w:ilvl w:val="0"/>
          <w:numId w:val="11"/>
        </w:numPr>
        <w:spacing w:after="240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 xml:space="preserve">Ability </w:t>
      </w:r>
      <w:r w:rsidRPr="00C7701E">
        <w:rPr>
          <w:rFonts w:ascii="Tahoma" w:hAnsi="Tahoma" w:cs="Tahoma"/>
        </w:rPr>
        <w:t>to discern key issues</w:t>
      </w:r>
      <w:r>
        <w:rPr>
          <w:rFonts w:ascii="Tahoma" w:hAnsi="Tahoma" w:cs="Tahoma"/>
        </w:rPr>
        <w:t xml:space="preserve"> in complex situations</w:t>
      </w:r>
      <w:r w:rsidRPr="00C7701E">
        <w:rPr>
          <w:rFonts w:ascii="Tahoma" w:hAnsi="Tahoma" w:cs="Tahoma"/>
        </w:rPr>
        <w:t xml:space="preserve"> and highlight possible courses of action</w:t>
      </w:r>
      <w:r w:rsidR="00D225AC">
        <w:rPr>
          <w:rFonts w:ascii="Tahoma" w:hAnsi="Tahoma" w:cs="Tahoma"/>
        </w:rPr>
        <w:t>.</w:t>
      </w:r>
    </w:p>
    <w:p w:rsidR="002460A6" w:rsidRDefault="002460A6" w:rsidP="006E4356">
      <w:pPr>
        <w:numPr>
          <w:ilvl w:val="0"/>
          <w:numId w:val="11"/>
        </w:numPr>
        <w:spacing w:after="240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A collaborative</w:t>
      </w:r>
      <w:r w:rsidR="00566477">
        <w:rPr>
          <w:rFonts w:ascii="Tahoma" w:hAnsi="Tahoma" w:cs="Tahoma"/>
        </w:rPr>
        <w:t xml:space="preserve"> and encouraging</w:t>
      </w:r>
      <w:r>
        <w:rPr>
          <w:rFonts w:ascii="Tahoma" w:hAnsi="Tahoma" w:cs="Tahoma"/>
        </w:rPr>
        <w:t xml:space="preserve"> working style</w:t>
      </w:r>
      <w:r w:rsidR="00566477">
        <w:rPr>
          <w:rFonts w:ascii="Tahoma" w:hAnsi="Tahoma" w:cs="Tahoma"/>
        </w:rPr>
        <w:t>, including</w:t>
      </w:r>
      <w:r w:rsidR="00C7701E">
        <w:rPr>
          <w:rFonts w:ascii="Tahoma" w:hAnsi="Tahoma" w:cs="Tahoma"/>
        </w:rPr>
        <w:t xml:space="preserve"> networking, listening, discretion and</w:t>
      </w:r>
      <w:r w:rsidR="00566477">
        <w:rPr>
          <w:rFonts w:ascii="Tahoma" w:hAnsi="Tahoma" w:cs="Tahoma"/>
        </w:rPr>
        <w:t xml:space="preserve"> defusing conflict</w:t>
      </w:r>
      <w:r w:rsidR="00D225AC">
        <w:rPr>
          <w:rFonts w:ascii="Tahoma" w:hAnsi="Tahoma" w:cs="Tahoma"/>
        </w:rPr>
        <w:t xml:space="preserve">. </w:t>
      </w:r>
      <w:r w:rsidR="00C7701E">
        <w:rPr>
          <w:rFonts w:ascii="Tahoma" w:hAnsi="Tahoma" w:cs="Tahoma"/>
        </w:rPr>
        <w:t xml:space="preserve"> </w:t>
      </w:r>
      <w:r w:rsidR="00D225AC">
        <w:rPr>
          <w:rFonts w:ascii="Tahoma" w:hAnsi="Tahoma" w:cs="Tahoma"/>
        </w:rPr>
        <w:t xml:space="preserve">Ability to maintain working relationships through remote contact, and to </w:t>
      </w:r>
      <w:r w:rsidR="00C7701E">
        <w:rPr>
          <w:rFonts w:ascii="Tahoma" w:hAnsi="Tahoma" w:cs="Tahoma"/>
        </w:rPr>
        <w:t xml:space="preserve">work alone without close supervision. </w:t>
      </w:r>
    </w:p>
    <w:p w:rsidR="00566477" w:rsidRDefault="00C7701E" w:rsidP="006E4356">
      <w:pPr>
        <w:numPr>
          <w:ilvl w:val="0"/>
          <w:numId w:val="11"/>
        </w:numPr>
        <w:spacing w:after="240"/>
        <w:ind w:left="357" w:hanging="357"/>
        <w:rPr>
          <w:rFonts w:ascii="Tahoma" w:hAnsi="Tahoma" w:cs="Tahoma"/>
          <w:b/>
        </w:rPr>
      </w:pPr>
      <w:r w:rsidRPr="00E74F3E">
        <w:rPr>
          <w:rFonts w:ascii="Tahoma" w:hAnsi="Tahoma" w:cs="Tahoma"/>
        </w:rPr>
        <w:t>The ability to think creatively, take initiatives and plan ahead</w:t>
      </w:r>
      <w:r>
        <w:rPr>
          <w:rFonts w:ascii="Tahoma" w:hAnsi="Tahoma" w:cs="Tahoma"/>
        </w:rPr>
        <w:t xml:space="preserve">, managing their own time and the </w:t>
      </w:r>
      <w:r w:rsidR="003433ED">
        <w:rPr>
          <w:rFonts w:ascii="Tahoma" w:hAnsi="Tahoma" w:cs="Tahoma"/>
        </w:rPr>
        <w:t>contributions</w:t>
      </w:r>
      <w:r>
        <w:rPr>
          <w:rFonts w:ascii="Tahoma" w:hAnsi="Tahoma" w:cs="Tahoma"/>
        </w:rPr>
        <w:t xml:space="preserve"> of </w:t>
      </w:r>
      <w:r w:rsidR="003433ED">
        <w:rPr>
          <w:rFonts w:ascii="Tahoma" w:hAnsi="Tahoma" w:cs="Tahoma"/>
        </w:rPr>
        <w:t>others</w:t>
      </w:r>
      <w:r>
        <w:rPr>
          <w:rFonts w:ascii="Tahoma" w:hAnsi="Tahoma" w:cs="Tahoma"/>
        </w:rPr>
        <w:t xml:space="preserve"> to achieve agreed goals. </w:t>
      </w:r>
      <w:r w:rsidRPr="00E74F3E">
        <w:rPr>
          <w:rFonts w:ascii="Tahoma" w:hAnsi="Tahoma" w:cs="Tahoma"/>
        </w:rPr>
        <w:t xml:space="preserve"> </w:t>
      </w:r>
    </w:p>
    <w:p w:rsidR="006B7BAC" w:rsidRDefault="001D43D1" w:rsidP="006E4356">
      <w:pPr>
        <w:numPr>
          <w:ilvl w:val="0"/>
          <w:numId w:val="11"/>
        </w:numPr>
        <w:spacing w:after="240"/>
        <w:ind w:left="357" w:hanging="357"/>
        <w:rPr>
          <w:rFonts w:ascii="Tahoma" w:hAnsi="Tahoma" w:cs="Tahoma"/>
        </w:rPr>
      </w:pPr>
      <w:r w:rsidRPr="00E74F3E">
        <w:rPr>
          <w:rFonts w:ascii="Tahoma" w:hAnsi="Tahoma" w:cs="Tahoma"/>
        </w:rPr>
        <w:t>Administrative, organisational and committee skills, including clear and accurate record-keeping</w:t>
      </w:r>
      <w:r w:rsidR="008E0A41">
        <w:rPr>
          <w:rFonts w:ascii="Tahoma" w:hAnsi="Tahoma" w:cs="Tahoma"/>
        </w:rPr>
        <w:t>.</w:t>
      </w:r>
    </w:p>
    <w:p w:rsidR="00D225AC" w:rsidRDefault="001D43D1" w:rsidP="006E4356">
      <w:pPr>
        <w:numPr>
          <w:ilvl w:val="0"/>
          <w:numId w:val="11"/>
        </w:numPr>
        <w:spacing w:after="240"/>
        <w:ind w:left="357" w:hanging="357"/>
        <w:rPr>
          <w:rFonts w:ascii="Tahoma" w:hAnsi="Tahoma" w:cs="Tahoma"/>
        </w:rPr>
      </w:pPr>
      <w:r w:rsidRPr="00E74F3E">
        <w:rPr>
          <w:rFonts w:ascii="Tahoma" w:hAnsi="Tahoma" w:cs="Tahoma"/>
        </w:rPr>
        <w:t xml:space="preserve">Skill </w:t>
      </w:r>
      <w:r w:rsidR="003433ED">
        <w:rPr>
          <w:rFonts w:ascii="Tahoma" w:hAnsi="Tahoma" w:cs="Tahoma"/>
        </w:rPr>
        <w:t>in communicating through the written and spoke</w:t>
      </w:r>
      <w:r w:rsidR="001F149F">
        <w:rPr>
          <w:rFonts w:ascii="Tahoma" w:hAnsi="Tahoma" w:cs="Tahoma"/>
        </w:rPr>
        <w:t>n word in a variety of contexts.</w:t>
      </w:r>
    </w:p>
    <w:p w:rsidR="008E0A41" w:rsidRDefault="00CF1D45" w:rsidP="008E0A41">
      <w:pPr>
        <w:numPr>
          <w:ilvl w:val="0"/>
          <w:numId w:val="11"/>
        </w:numPr>
        <w:spacing w:after="240"/>
        <w:ind w:left="357" w:hanging="357"/>
        <w:rPr>
          <w:rFonts w:ascii="Tahoma" w:hAnsi="Tahoma" w:cs="Tahoma"/>
        </w:rPr>
      </w:pPr>
      <w:r w:rsidRPr="008E0A41">
        <w:rPr>
          <w:rFonts w:ascii="Tahoma" w:hAnsi="Tahoma" w:cs="Tahoma"/>
        </w:rPr>
        <w:t>T</w:t>
      </w:r>
      <w:r w:rsidR="006B7BAC" w:rsidRPr="008E0A41">
        <w:rPr>
          <w:rFonts w:ascii="Tahoma" w:hAnsi="Tahoma" w:cs="Tahoma"/>
        </w:rPr>
        <w:t>he ability to keep up to date with information and communications technology and use it effectively.</w:t>
      </w:r>
      <w:r w:rsidR="008E0A41" w:rsidRPr="008E0A41">
        <w:rPr>
          <w:rFonts w:ascii="Tahoma" w:hAnsi="Tahoma" w:cs="Tahoma"/>
        </w:rPr>
        <w:t xml:space="preserve"> </w:t>
      </w:r>
      <w:r w:rsidR="008E0A41">
        <w:rPr>
          <w:rFonts w:ascii="Tahoma" w:hAnsi="Tahoma" w:cs="Tahoma"/>
        </w:rPr>
        <w:t>Experience of using email</w:t>
      </w:r>
      <w:r w:rsidR="00ED18C3">
        <w:rPr>
          <w:rFonts w:ascii="Tahoma" w:hAnsi="Tahoma" w:cs="Tahoma"/>
        </w:rPr>
        <w:t xml:space="preserve">, </w:t>
      </w:r>
      <w:r w:rsidR="008E0A41">
        <w:rPr>
          <w:rFonts w:ascii="Tahoma" w:hAnsi="Tahoma" w:cs="Tahoma"/>
        </w:rPr>
        <w:t xml:space="preserve"> Microsoft Office or equivalent</w:t>
      </w:r>
      <w:r w:rsidR="00ED18C3">
        <w:rPr>
          <w:rFonts w:ascii="Tahoma" w:hAnsi="Tahoma" w:cs="Tahoma"/>
        </w:rPr>
        <w:t>, and websites</w:t>
      </w:r>
    </w:p>
    <w:p w:rsidR="00B50958" w:rsidRPr="008E0A41" w:rsidRDefault="00B50958" w:rsidP="008E0A41">
      <w:pPr>
        <w:numPr>
          <w:ilvl w:val="0"/>
          <w:numId w:val="11"/>
        </w:numPr>
        <w:spacing w:after="240"/>
        <w:ind w:left="357" w:hanging="357"/>
        <w:rPr>
          <w:rFonts w:ascii="Tahoma" w:hAnsi="Tahoma" w:cs="Tahoma"/>
        </w:rPr>
      </w:pPr>
      <w:r w:rsidRPr="008E0A41">
        <w:rPr>
          <w:rFonts w:ascii="Tahoma" w:hAnsi="Tahoma" w:cs="Tahoma"/>
        </w:rPr>
        <w:t>Readiness to develop further skills and knowledge as required for the role.</w:t>
      </w:r>
    </w:p>
    <w:p w:rsidR="00D225AC" w:rsidRPr="00ED18C3" w:rsidRDefault="00ED18C3" w:rsidP="003F302F">
      <w:pPr>
        <w:numPr>
          <w:ilvl w:val="0"/>
          <w:numId w:val="11"/>
        </w:numPr>
        <w:spacing w:after="240"/>
        <w:ind w:left="357" w:hanging="357"/>
        <w:rPr>
          <w:rFonts w:ascii="Tahoma" w:hAnsi="Tahoma" w:cs="Tahoma"/>
          <w:b/>
        </w:rPr>
      </w:pPr>
      <w:r w:rsidRPr="00ED18C3">
        <w:rPr>
          <w:rFonts w:ascii="Tahoma" w:hAnsi="Tahoma" w:cs="Tahoma"/>
        </w:rPr>
        <w:lastRenderedPageBreak/>
        <w:t xml:space="preserve"> Capacity to travel to all parts of</w:t>
      </w:r>
      <w:r w:rsidR="001F149F" w:rsidRPr="00ED18C3">
        <w:rPr>
          <w:rFonts w:ascii="Tahoma" w:hAnsi="Tahoma" w:cs="Tahoma"/>
        </w:rPr>
        <w:t xml:space="preserve"> Devon</w:t>
      </w:r>
      <w:r>
        <w:rPr>
          <w:rFonts w:ascii="Tahoma" w:hAnsi="Tahoma" w:cs="Tahoma"/>
        </w:rPr>
        <w:t>.</w:t>
      </w:r>
      <w:r w:rsidR="001F149F" w:rsidRPr="00ED18C3">
        <w:rPr>
          <w:rFonts w:ascii="Tahoma" w:hAnsi="Tahoma" w:cs="Tahoma"/>
        </w:rPr>
        <w:t xml:space="preserve"> </w:t>
      </w:r>
    </w:p>
    <w:p w:rsidR="001D43D1" w:rsidRDefault="00B50958" w:rsidP="001D43D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Desirable r</w:t>
      </w:r>
      <w:r w:rsidR="001D43D1" w:rsidRPr="001D43D1">
        <w:rPr>
          <w:rFonts w:ascii="Tahoma" w:hAnsi="Tahoma" w:cs="Tahoma"/>
          <w:b/>
        </w:rPr>
        <w:t>equirements</w:t>
      </w:r>
    </w:p>
    <w:p w:rsidR="00CF1D45" w:rsidRPr="001D43D1" w:rsidRDefault="00CF1D45" w:rsidP="001D43D1">
      <w:pPr>
        <w:rPr>
          <w:rFonts w:ascii="Tahoma" w:hAnsi="Tahoma" w:cs="Tahoma"/>
          <w:b/>
        </w:rPr>
      </w:pPr>
    </w:p>
    <w:p w:rsidR="0037286D" w:rsidRPr="001A3238" w:rsidRDefault="0037286D" w:rsidP="006E4356">
      <w:pPr>
        <w:numPr>
          <w:ilvl w:val="0"/>
          <w:numId w:val="4"/>
        </w:numPr>
        <w:spacing w:after="240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 xml:space="preserve">Familiarity with the geographical and social context in Devon. </w:t>
      </w:r>
    </w:p>
    <w:p w:rsidR="001D43D1" w:rsidRPr="00E74F3E" w:rsidRDefault="0037286D" w:rsidP="006E4356">
      <w:pPr>
        <w:numPr>
          <w:ilvl w:val="0"/>
          <w:numId w:val="4"/>
        </w:numPr>
        <w:spacing w:after="240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 xml:space="preserve">An understanding of historic and recent developments in Christian unity and ecumenical </w:t>
      </w:r>
      <w:r w:rsidR="00B50958">
        <w:rPr>
          <w:rFonts w:ascii="Tahoma" w:hAnsi="Tahoma" w:cs="Tahoma"/>
        </w:rPr>
        <w:t>life</w:t>
      </w:r>
      <w:r>
        <w:rPr>
          <w:rFonts w:ascii="Tahoma" w:hAnsi="Tahoma" w:cs="Tahoma"/>
        </w:rPr>
        <w:t xml:space="preserve">. </w:t>
      </w:r>
    </w:p>
    <w:p w:rsidR="00B50958" w:rsidRDefault="00B50958" w:rsidP="006E4356">
      <w:pPr>
        <w:numPr>
          <w:ilvl w:val="0"/>
          <w:numId w:val="4"/>
        </w:numPr>
        <w:spacing w:after="240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Understanding of governance of charities and of partnerships.</w:t>
      </w:r>
    </w:p>
    <w:p w:rsidR="00B50958" w:rsidRPr="00E74F3E" w:rsidRDefault="00B50958" w:rsidP="006E4356">
      <w:pPr>
        <w:numPr>
          <w:ilvl w:val="0"/>
          <w:numId w:val="4"/>
        </w:numPr>
        <w:spacing w:after="240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FA7A5E" w:rsidRPr="00354DE6">
        <w:rPr>
          <w:rFonts w:ascii="Tahoma" w:hAnsi="Tahoma" w:cs="Tahoma"/>
        </w:rPr>
        <w:t>nvolvement in a local Churches Together group</w:t>
      </w:r>
      <w:r w:rsidR="00FA7A5E">
        <w:rPr>
          <w:rFonts w:ascii="Tahoma" w:hAnsi="Tahoma" w:cs="Tahoma"/>
        </w:rPr>
        <w:t xml:space="preserve">, </w:t>
      </w:r>
      <w:r w:rsidR="00FA7A5E" w:rsidRPr="00354DE6">
        <w:rPr>
          <w:rFonts w:ascii="Tahoma" w:hAnsi="Tahoma" w:cs="Tahoma"/>
        </w:rPr>
        <w:t>Local Ecumenical Partnership</w:t>
      </w:r>
      <w:r w:rsidR="00FA7A5E">
        <w:rPr>
          <w:rFonts w:ascii="Tahoma" w:hAnsi="Tahoma" w:cs="Tahoma"/>
        </w:rPr>
        <w:t xml:space="preserve"> or an inter-church mission project. </w:t>
      </w:r>
    </w:p>
    <w:p w:rsidR="001D43D1" w:rsidRPr="00E74F3E" w:rsidRDefault="001D43D1" w:rsidP="006E4356">
      <w:pPr>
        <w:numPr>
          <w:ilvl w:val="0"/>
          <w:numId w:val="4"/>
        </w:numPr>
        <w:spacing w:after="240"/>
        <w:ind w:left="357" w:hanging="357"/>
        <w:rPr>
          <w:rFonts w:ascii="Tahoma" w:hAnsi="Tahoma" w:cs="Tahoma"/>
        </w:rPr>
      </w:pPr>
      <w:r w:rsidRPr="00E74F3E">
        <w:rPr>
          <w:rFonts w:ascii="Tahoma" w:hAnsi="Tahoma" w:cs="Tahoma"/>
        </w:rPr>
        <w:t xml:space="preserve">A general knowledge of the workings of the </w:t>
      </w:r>
      <w:r w:rsidR="0037286D">
        <w:rPr>
          <w:rFonts w:ascii="Tahoma" w:hAnsi="Tahoma" w:cs="Tahoma"/>
        </w:rPr>
        <w:t xml:space="preserve">mainstream </w:t>
      </w:r>
      <w:r w:rsidRPr="00E74F3E">
        <w:rPr>
          <w:rFonts w:ascii="Tahoma" w:hAnsi="Tahoma" w:cs="Tahoma"/>
        </w:rPr>
        <w:t>Churches</w:t>
      </w:r>
      <w:r w:rsidR="0037286D">
        <w:rPr>
          <w:rFonts w:ascii="Tahoma" w:hAnsi="Tahoma" w:cs="Tahoma"/>
        </w:rPr>
        <w:t xml:space="preserve"> and an appreciation of newer and minority Christian traditions. </w:t>
      </w:r>
    </w:p>
    <w:p w:rsidR="001D43D1" w:rsidRDefault="001F149F" w:rsidP="006E4356">
      <w:pPr>
        <w:numPr>
          <w:ilvl w:val="0"/>
          <w:numId w:val="4"/>
        </w:numPr>
        <w:spacing w:after="240"/>
        <w:ind w:left="357" w:hanging="357"/>
        <w:rPr>
          <w:rFonts w:ascii="Tahoma" w:hAnsi="Tahoma" w:cs="Tahoma"/>
        </w:rPr>
      </w:pPr>
      <w:r w:rsidRPr="00E74F3E">
        <w:rPr>
          <w:rFonts w:ascii="Tahoma" w:hAnsi="Tahoma" w:cs="Tahoma"/>
        </w:rPr>
        <w:t>Familiarity with</w:t>
      </w:r>
      <w:r w:rsidR="001D43D1" w:rsidRPr="00E74F3E">
        <w:rPr>
          <w:rFonts w:ascii="Tahoma" w:hAnsi="Tahoma" w:cs="Tahoma"/>
        </w:rPr>
        <w:t xml:space="preserve"> current practice in mission and evangelism including fresh expressions of church</w:t>
      </w:r>
      <w:r w:rsidR="00B50958">
        <w:rPr>
          <w:rFonts w:ascii="Tahoma" w:hAnsi="Tahoma" w:cs="Tahoma"/>
        </w:rPr>
        <w:t>.</w:t>
      </w:r>
    </w:p>
    <w:p w:rsidR="00B50958" w:rsidRDefault="00B50958" w:rsidP="006E4356">
      <w:pPr>
        <w:numPr>
          <w:ilvl w:val="0"/>
          <w:numId w:val="4"/>
        </w:numPr>
        <w:spacing w:after="240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Understanding of partnership working, particularly with the public and / or voluntary sector.</w:t>
      </w:r>
    </w:p>
    <w:p w:rsidR="0037286D" w:rsidRDefault="0037286D" w:rsidP="006E4356">
      <w:pPr>
        <w:numPr>
          <w:ilvl w:val="0"/>
          <w:numId w:val="4"/>
        </w:numPr>
        <w:spacing w:after="240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A track record in effective networking and knowledge sharing, including the use of social media</w:t>
      </w:r>
      <w:r w:rsidR="00ED18C3">
        <w:rPr>
          <w:rFonts w:ascii="Tahoma" w:hAnsi="Tahoma" w:cs="Tahoma"/>
        </w:rPr>
        <w:t xml:space="preserve"> and online resources.</w:t>
      </w:r>
    </w:p>
    <w:p w:rsidR="006F4004" w:rsidRPr="00E74F3E" w:rsidRDefault="006F4004" w:rsidP="006E4356">
      <w:pPr>
        <w:numPr>
          <w:ilvl w:val="0"/>
          <w:numId w:val="4"/>
        </w:numPr>
        <w:spacing w:after="240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Experience of recruiting and overseeing volunteers.</w:t>
      </w:r>
    </w:p>
    <w:p w:rsidR="001D43D1" w:rsidRPr="00E74F3E" w:rsidRDefault="0037286D" w:rsidP="006E4356">
      <w:pPr>
        <w:numPr>
          <w:ilvl w:val="0"/>
          <w:numId w:val="4"/>
        </w:numPr>
        <w:spacing w:after="240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 xml:space="preserve">Have undertaken some </w:t>
      </w:r>
      <w:r w:rsidR="001D43D1" w:rsidRPr="00E74F3E">
        <w:rPr>
          <w:rFonts w:ascii="Tahoma" w:hAnsi="Tahoma" w:cs="Tahoma"/>
        </w:rPr>
        <w:t xml:space="preserve">theological </w:t>
      </w:r>
      <w:r>
        <w:rPr>
          <w:rFonts w:ascii="Tahoma" w:hAnsi="Tahoma" w:cs="Tahoma"/>
        </w:rPr>
        <w:t>training</w:t>
      </w:r>
      <w:r w:rsidR="001D43D1" w:rsidRPr="00E74F3E">
        <w:rPr>
          <w:rFonts w:ascii="Tahoma" w:hAnsi="Tahoma" w:cs="Tahoma"/>
        </w:rPr>
        <w:t>.</w:t>
      </w:r>
    </w:p>
    <w:p w:rsidR="001D43D1" w:rsidRDefault="00C77B1B" w:rsidP="006E4356">
      <w:pPr>
        <w:numPr>
          <w:ilvl w:val="0"/>
          <w:numId w:val="4"/>
        </w:numPr>
        <w:spacing w:after="240"/>
        <w:ind w:left="357" w:hanging="357"/>
        <w:rPr>
          <w:rFonts w:ascii="Tahoma" w:hAnsi="Tahoma" w:cs="Tahoma"/>
        </w:rPr>
      </w:pPr>
      <w:r w:rsidRPr="00E74F3E">
        <w:rPr>
          <w:rFonts w:ascii="Tahoma" w:hAnsi="Tahoma" w:cs="Tahoma"/>
        </w:rPr>
        <w:t>Use of a</w:t>
      </w:r>
      <w:r w:rsidR="001D43D1" w:rsidRPr="00E74F3E">
        <w:rPr>
          <w:rFonts w:ascii="Tahoma" w:hAnsi="Tahoma" w:cs="Tahoma"/>
        </w:rPr>
        <w:t xml:space="preserve"> car and valid driving licence.</w:t>
      </w:r>
    </w:p>
    <w:p w:rsidR="00FA7A5E" w:rsidRDefault="00FA7A5E" w:rsidP="001D43D1">
      <w:pPr>
        <w:rPr>
          <w:rFonts w:ascii="Tahoma" w:hAnsi="Tahoma" w:cs="Tahoma"/>
          <w:b/>
        </w:rPr>
      </w:pPr>
    </w:p>
    <w:p w:rsidR="001D43D1" w:rsidRPr="001D43D1" w:rsidRDefault="00FE6CC2" w:rsidP="001D43D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Further </w:t>
      </w:r>
      <w:r w:rsidR="00D16CB2">
        <w:rPr>
          <w:rFonts w:ascii="Tahoma" w:hAnsi="Tahoma" w:cs="Tahoma"/>
          <w:b/>
        </w:rPr>
        <w:t xml:space="preserve">important points </w:t>
      </w:r>
    </w:p>
    <w:p w:rsidR="00C77B1B" w:rsidRDefault="00C77B1B" w:rsidP="001D43D1">
      <w:pPr>
        <w:rPr>
          <w:rFonts w:ascii="Tahoma" w:hAnsi="Tahoma" w:cs="Tahoma"/>
          <w:b/>
          <w:bCs/>
        </w:rPr>
      </w:pPr>
    </w:p>
    <w:p w:rsidR="001D43D1" w:rsidRDefault="001D43D1" w:rsidP="006E4356">
      <w:pPr>
        <w:numPr>
          <w:ilvl w:val="0"/>
          <w:numId w:val="6"/>
        </w:numPr>
        <w:ind w:left="357" w:hanging="357"/>
        <w:rPr>
          <w:rFonts w:ascii="Tahoma" w:hAnsi="Tahoma" w:cs="Tahoma"/>
          <w:bCs/>
        </w:rPr>
      </w:pPr>
      <w:r w:rsidRPr="00E74F3E">
        <w:rPr>
          <w:rFonts w:ascii="Tahoma" w:hAnsi="Tahoma" w:cs="Tahoma"/>
          <w:bCs/>
        </w:rPr>
        <w:t>This is a part-time post</w:t>
      </w:r>
      <w:r w:rsidR="0037286D">
        <w:rPr>
          <w:rFonts w:ascii="Tahoma" w:hAnsi="Tahoma" w:cs="Tahoma"/>
          <w:bCs/>
        </w:rPr>
        <w:t xml:space="preserve"> which includes meetings around Devon and beyon</w:t>
      </w:r>
      <w:r w:rsidR="00031DD7">
        <w:rPr>
          <w:rFonts w:ascii="Tahoma" w:hAnsi="Tahoma" w:cs="Tahoma"/>
          <w:bCs/>
        </w:rPr>
        <w:t>d</w:t>
      </w:r>
      <w:r w:rsidR="00031DD7" w:rsidRPr="00031DD7">
        <w:rPr>
          <w:rFonts w:ascii="Tahoma" w:hAnsi="Tahoma" w:cs="Tahoma"/>
          <w:bCs/>
        </w:rPr>
        <w:t xml:space="preserve"> </w:t>
      </w:r>
      <w:r w:rsidR="00031DD7" w:rsidRPr="00B422E1">
        <w:rPr>
          <w:rFonts w:ascii="Tahoma" w:hAnsi="Tahoma" w:cs="Tahoma"/>
          <w:bCs/>
        </w:rPr>
        <w:t xml:space="preserve">including some </w:t>
      </w:r>
      <w:r w:rsidR="00031DD7">
        <w:rPr>
          <w:rFonts w:ascii="Tahoma" w:hAnsi="Tahoma" w:cs="Tahoma"/>
          <w:bCs/>
        </w:rPr>
        <w:t xml:space="preserve">at </w:t>
      </w:r>
      <w:r w:rsidR="00031DD7" w:rsidRPr="00B422E1">
        <w:rPr>
          <w:rFonts w:ascii="Tahoma" w:hAnsi="Tahoma" w:cs="Tahoma"/>
          <w:bCs/>
        </w:rPr>
        <w:t>evenings and weekends</w:t>
      </w:r>
      <w:r w:rsidR="00031DD7">
        <w:rPr>
          <w:rFonts w:ascii="Tahoma" w:hAnsi="Tahoma" w:cs="Tahoma"/>
          <w:bCs/>
        </w:rPr>
        <w:t xml:space="preserve">. </w:t>
      </w:r>
      <w:r w:rsidRPr="00E74F3E">
        <w:rPr>
          <w:rFonts w:ascii="Tahoma" w:hAnsi="Tahoma" w:cs="Tahoma"/>
          <w:bCs/>
        </w:rPr>
        <w:t xml:space="preserve"> The </w:t>
      </w:r>
      <w:r w:rsidR="0037286D">
        <w:rPr>
          <w:rFonts w:ascii="Tahoma" w:hAnsi="Tahoma" w:cs="Tahoma"/>
          <w:bCs/>
        </w:rPr>
        <w:t>CEO</w:t>
      </w:r>
      <w:r w:rsidRPr="00E74F3E">
        <w:rPr>
          <w:rFonts w:ascii="Tahoma" w:hAnsi="Tahoma" w:cs="Tahoma"/>
          <w:bCs/>
        </w:rPr>
        <w:t xml:space="preserve"> will </w:t>
      </w:r>
      <w:r w:rsidR="00031DD7">
        <w:rPr>
          <w:rFonts w:ascii="Tahoma" w:hAnsi="Tahoma" w:cs="Tahoma"/>
          <w:bCs/>
        </w:rPr>
        <w:t xml:space="preserve">need to arrange their working hours flexibly to fit these in </w:t>
      </w:r>
      <w:r w:rsidRPr="00E74F3E">
        <w:rPr>
          <w:rFonts w:ascii="Tahoma" w:hAnsi="Tahoma" w:cs="Tahoma"/>
          <w:bCs/>
        </w:rPr>
        <w:t xml:space="preserve">– this </w:t>
      </w:r>
      <w:r w:rsidR="00031DD7">
        <w:rPr>
          <w:rFonts w:ascii="Tahoma" w:hAnsi="Tahoma" w:cs="Tahoma"/>
          <w:bCs/>
        </w:rPr>
        <w:t>cannot be</w:t>
      </w:r>
      <w:r w:rsidRPr="00E74F3E">
        <w:rPr>
          <w:rFonts w:ascii="Tahoma" w:hAnsi="Tahoma" w:cs="Tahoma"/>
          <w:bCs/>
        </w:rPr>
        <w:t xml:space="preserve"> a 'fixed hours' job.</w:t>
      </w:r>
      <w:r w:rsidR="0037286D">
        <w:rPr>
          <w:rFonts w:ascii="Tahoma" w:hAnsi="Tahoma" w:cs="Tahoma"/>
          <w:bCs/>
        </w:rPr>
        <w:t xml:space="preserve"> </w:t>
      </w:r>
    </w:p>
    <w:p w:rsidR="001D43D1" w:rsidRPr="00E74F3E" w:rsidRDefault="001D43D1" w:rsidP="006E4356">
      <w:pPr>
        <w:numPr>
          <w:ilvl w:val="0"/>
          <w:numId w:val="6"/>
        </w:numPr>
        <w:ind w:left="357" w:hanging="357"/>
        <w:rPr>
          <w:rFonts w:ascii="Tahoma" w:hAnsi="Tahoma" w:cs="Tahoma"/>
        </w:rPr>
      </w:pPr>
      <w:r w:rsidRPr="00E74F3E">
        <w:rPr>
          <w:rFonts w:ascii="Tahoma" w:hAnsi="Tahoma" w:cs="Tahoma"/>
        </w:rPr>
        <w:t>The appointment is subject to an Enhanced DBS (Disclosure and Barring Service) check.</w:t>
      </w:r>
    </w:p>
    <w:p w:rsidR="00D511AF" w:rsidRDefault="00FA7A5E" w:rsidP="006E4356">
      <w:pPr>
        <w:numPr>
          <w:ilvl w:val="0"/>
          <w:numId w:val="6"/>
        </w:numPr>
        <w:ind w:left="357" w:hanging="357"/>
        <w:rPr>
          <w:rFonts w:ascii="Tahoma" w:hAnsi="Tahoma" w:cs="Tahoma"/>
        </w:rPr>
      </w:pPr>
      <w:r w:rsidRPr="00E74F3E">
        <w:rPr>
          <w:rFonts w:ascii="Tahoma" w:hAnsi="Tahoma" w:cs="Tahoma"/>
          <w:lang w:val="en-US"/>
        </w:rPr>
        <w:t>This post carries a genuine occupational requirement under the Equality Act 2010 that the post-holder be a Christian.</w:t>
      </w:r>
      <w:r w:rsidR="00D511AF">
        <w:rPr>
          <w:rFonts w:ascii="Tahoma" w:hAnsi="Tahoma" w:cs="Tahoma"/>
          <w:lang w:val="en-US"/>
        </w:rPr>
        <w:t xml:space="preserve"> </w:t>
      </w:r>
      <w:r w:rsidR="003340F4">
        <w:rPr>
          <w:rFonts w:ascii="Tahoma" w:hAnsi="Tahoma" w:cs="Tahoma"/>
          <w:lang w:val="en-US"/>
        </w:rPr>
        <w:t xml:space="preserve">Applicants will be asked about their faith journey and church experience at interview. </w:t>
      </w:r>
    </w:p>
    <w:p w:rsidR="00FA7A5E" w:rsidRPr="00FA7A5E" w:rsidRDefault="00D511AF" w:rsidP="006E4356">
      <w:pPr>
        <w:numPr>
          <w:ilvl w:val="0"/>
          <w:numId w:val="6"/>
        </w:numPr>
        <w:ind w:left="357" w:hanging="357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lang w:val="en-US"/>
        </w:rPr>
        <w:t>Applicants</w:t>
      </w:r>
      <w:r w:rsidR="00FA7A5E" w:rsidRPr="00E74F3E">
        <w:rPr>
          <w:rFonts w:ascii="Tahoma" w:hAnsi="Tahoma" w:cs="Tahoma"/>
          <w:lang w:val="en-US"/>
        </w:rPr>
        <w:t xml:space="preserve"> must have the right to work in the UK</w:t>
      </w:r>
      <w:r w:rsidR="008E0A41">
        <w:rPr>
          <w:rFonts w:ascii="Tahoma" w:hAnsi="Tahoma" w:cs="Tahoma"/>
          <w:lang w:val="en-US"/>
        </w:rPr>
        <w:t xml:space="preserve">. </w:t>
      </w:r>
      <w:r w:rsidR="00FA7A5E" w:rsidRPr="00E74F3E">
        <w:rPr>
          <w:rFonts w:ascii="Tahoma" w:hAnsi="Tahoma" w:cs="Tahoma"/>
          <w:lang w:val="en-US"/>
        </w:rPr>
        <w:t xml:space="preserve"> </w:t>
      </w:r>
      <w:r w:rsidR="008E0A41">
        <w:rPr>
          <w:rFonts w:ascii="Tahoma" w:hAnsi="Tahoma" w:cs="Tahoma"/>
          <w:lang w:val="en-US"/>
        </w:rPr>
        <w:t>T</w:t>
      </w:r>
      <w:r w:rsidR="00FA7A5E" w:rsidRPr="00E74F3E">
        <w:rPr>
          <w:rFonts w:ascii="Tahoma" w:hAnsi="Tahoma" w:cs="Tahoma"/>
          <w:lang w:val="en-US"/>
        </w:rPr>
        <w:t xml:space="preserve">hose called for interview will be required to bring documentation which demonstrates that right. </w:t>
      </w:r>
    </w:p>
    <w:p w:rsidR="0015110F" w:rsidRDefault="007C0942" w:rsidP="006E4356">
      <w:pPr>
        <w:numPr>
          <w:ilvl w:val="0"/>
          <w:numId w:val="6"/>
        </w:numPr>
        <w:ind w:left="357" w:hanging="357"/>
      </w:pPr>
      <w:r>
        <w:rPr>
          <w:rFonts w:ascii="Tahoma" w:hAnsi="Tahoma" w:cs="Tahoma"/>
        </w:rPr>
        <w:t xml:space="preserve">Relocation expenses will not be paid. The terms for payment of expenses assume that the </w:t>
      </w:r>
      <w:proofErr w:type="spellStart"/>
      <w:r>
        <w:rPr>
          <w:rFonts w:ascii="Tahoma" w:hAnsi="Tahoma" w:cs="Tahoma"/>
        </w:rPr>
        <w:t>postholder</w:t>
      </w:r>
      <w:proofErr w:type="spellEnd"/>
      <w:r>
        <w:rPr>
          <w:rFonts w:ascii="Tahoma" w:hAnsi="Tahoma" w:cs="Tahoma"/>
        </w:rPr>
        <w:t xml:space="preserve"> lives within Devon, and if they chose not to they will bear part of their travel costs</w:t>
      </w:r>
      <w:r w:rsidR="00ED18C3">
        <w:rPr>
          <w:rFonts w:ascii="Tahoma" w:hAnsi="Tahoma" w:cs="Tahoma"/>
        </w:rPr>
        <w:t xml:space="preserve"> and time</w:t>
      </w:r>
      <w:r>
        <w:rPr>
          <w:rFonts w:ascii="Tahoma" w:hAnsi="Tahoma" w:cs="Tahoma"/>
        </w:rPr>
        <w:t xml:space="preserve"> themselves. </w:t>
      </w:r>
    </w:p>
    <w:sectPr w:rsidR="0015110F" w:rsidSect="00A11B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D1" w:rsidRDefault="001D43D1" w:rsidP="001D43D1">
      <w:r>
        <w:separator/>
      </w:r>
    </w:p>
  </w:endnote>
  <w:endnote w:type="continuationSeparator" w:id="0">
    <w:p w:rsidR="001D43D1" w:rsidRDefault="001D43D1" w:rsidP="001D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42" w:rsidRDefault="003856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42" w:rsidRDefault="003856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42" w:rsidRDefault="00385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D1" w:rsidRDefault="001D43D1" w:rsidP="001D43D1">
      <w:r>
        <w:separator/>
      </w:r>
    </w:p>
  </w:footnote>
  <w:footnote w:type="continuationSeparator" w:id="0">
    <w:p w:rsidR="001D43D1" w:rsidRDefault="001D43D1" w:rsidP="001D4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42" w:rsidRDefault="003856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42" w:rsidRDefault="003856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42" w:rsidRDefault="00385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B8A"/>
    <w:multiLevelType w:val="hybridMultilevel"/>
    <w:tmpl w:val="A08820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A0AAF"/>
    <w:multiLevelType w:val="hybridMultilevel"/>
    <w:tmpl w:val="137E2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4728"/>
    <w:multiLevelType w:val="hybridMultilevel"/>
    <w:tmpl w:val="3E92C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3C01"/>
    <w:multiLevelType w:val="hybridMultilevel"/>
    <w:tmpl w:val="5712C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636B2"/>
    <w:multiLevelType w:val="hybridMultilevel"/>
    <w:tmpl w:val="0E7CF2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05E86"/>
    <w:multiLevelType w:val="hybridMultilevel"/>
    <w:tmpl w:val="106C8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0423E"/>
    <w:multiLevelType w:val="hybridMultilevel"/>
    <w:tmpl w:val="4620C714"/>
    <w:lvl w:ilvl="0" w:tplc="B3A4237A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24859"/>
    <w:multiLevelType w:val="hybridMultilevel"/>
    <w:tmpl w:val="AC86FD84"/>
    <w:lvl w:ilvl="0" w:tplc="D7B24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F6D99"/>
    <w:multiLevelType w:val="hybridMultilevel"/>
    <w:tmpl w:val="AE64A3F8"/>
    <w:lvl w:ilvl="0" w:tplc="CAB062FE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A3D90"/>
    <w:multiLevelType w:val="hybridMultilevel"/>
    <w:tmpl w:val="E6923684"/>
    <w:lvl w:ilvl="0" w:tplc="B13A6B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E088A"/>
    <w:multiLevelType w:val="hybridMultilevel"/>
    <w:tmpl w:val="8E6A1D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A9B"/>
    <w:rsid w:val="00031DD7"/>
    <w:rsid w:val="0006536A"/>
    <w:rsid w:val="0015110F"/>
    <w:rsid w:val="001D43D1"/>
    <w:rsid w:val="001E0F58"/>
    <w:rsid w:val="001F0BE1"/>
    <w:rsid w:val="001F149F"/>
    <w:rsid w:val="002460A6"/>
    <w:rsid w:val="0026608B"/>
    <w:rsid w:val="003340F4"/>
    <w:rsid w:val="003433ED"/>
    <w:rsid w:val="00345F96"/>
    <w:rsid w:val="00354DE6"/>
    <w:rsid w:val="0037286D"/>
    <w:rsid w:val="00385642"/>
    <w:rsid w:val="003C7A9B"/>
    <w:rsid w:val="003F302F"/>
    <w:rsid w:val="00473FD7"/>
    <w:rsid w:val="00480C61"/>
    <w:rsid w:val="00492334"/>
    <w:rsid w:val="004E535C"/>
    <w:rsid w:val="00566477"/>
    <w:rsid w:val="005B03D3"/>
    <w:rsid w:val="005D265C"/>
    <w:rsid w:val="00614E65"/>
    <w:rsid w:val="00646A22"/>
    <w:rsid w:val="0068599C"/>
    <w:rsid w:val="006960A4"/>
    <w:rsid w:val="006A5038"/>
    <w:rsid w:val="006B7BAC"/>
    <w:rsid w:val="006D0FF2"/>
    <w:rsid w:val="006E4356"/>
    <w:rsid w:val="006F4004"/>
    <w:rsid w:val="007C0942"/>
    <w:rsid w:val="007E161E"/>
    <w:rsid w:val="008808B4"/>
    <w:rsid w:val="00896CFD"/>
    <w:rsid w:val="008E0A41"/>
    <w:rsid w:val="00945806"/>
    <w:rsid w:val="00A11BCC"/>
    <w:rsid w:val="00AB29B2"/>
    <w:rsid w:val="00B50958"/>
    <w:rsid w:val="00B54B9D"/>
    <w:rsid w:val="00C36D2F"/>
    <w:rsid w:val="00C422B4"/>
    <w:rsid w:val="00C7701E"/>
    <w:rsid w:val="00C77B1B"/>
    <w:rsid w:val="00C8347E"/>
    <w:rsid w:val="00CF1D45"/>
    <w:rsid w:val="00D16CB2"/>
    <w:rsid w:val="00D225AC"/>
    <w:rsid w:val="00D511AF"/>
    <w:rsid w:val="00D52878"/>
    <w:rsid w:val="00E01571"/>
    <w:rsid w:val="00E74F3E"/>
    <w:rsid w:val="00EB4F5E"/>
    <w:rsid w:val="00ED18C3"/>
    <w:rsid w:val="00EE3D46"/>
    <w:rsid w:val="00F2089F"/>
    <w:rsid w:val="00FA7A5E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45F96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BalloonText">
    <w:name w:val="Balloon Text"/>
    <w:basedOn w:val="Normal"/>
    <w:semiHidden/>
    <w:rsid w:val="00C36D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1D43D1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43D1"/>
    <w:rPr>
      <w:rFonts w:ascii="Arial" w:hAnsi="Arial"/>
      <w:lang w:eastAsia="ar-SA"/>
    </w:rPr>
  </w:style>
  <w:style w:type="character" w:styleId="FootnoteReference">
    <w:name w:val="footnote reference"/>
    <w:uiPriority w:val="99"/>
    <w:semiHidden/>
    <w:rsid w:val="001D43D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FA7A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A5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4E6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85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6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6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2013-10-22T16:26:00Z</dcterms:created>
  <dcterms:modified xsi:type="dcterms:W3CDTF">2013-10-22T16:27:00Z</dcterms:modified>
</cp:coreProperties>
</file>