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A9" w:rsidRPr="00DB51A9" w:rsidRDefault="00DB51A9" w:rsidP="00DB51A9">
      <w:pPr>
        <w:pStyle w:val="Body"/>
        <w:jc w:val="center"/>
        <w:rPr>
          <w:rFonts w:ascii="Cooper Black" w:hAnsi="Cooper Black"/>
          <w:sz w:val="32"/>
          <w:szCs w:val="32"/>
          <w:u w:val="single"/>
        </w:rPr>
      </w:pPr>
      <w:bookmarkStart w:id="0" w:name="_GoBack"/>
      <w:bookmarkEnd w:id="0"/>
      <w:r w:rsidRPr="00DB51A9">
        <w:rPr>
          <w:rFonts w:ascii="Cooper Black" w:hAnsi="Cooper Black"/>
          <w:sz w:val="32"/>
          <w:szCs w:val="32"/>
          <w:u w:val="single"/>
        </w:rPr>
        <w:t>Churches Together in Shropshire</w:t>
      </w:r>
    </w:p>
    <w:p w:rsidR="00DB51A9" w:rsidRDefault="00DB51A9">
      <w:pPr>
        <w:pStyle w:val="Body"/>
      </w:pPr>
    </w:p>
    <w:p w:rsidR="006A4D4E" w:rsidRDefault="00665753" w:rsidP="00DB51A9">
      <w:pPr>
        <w:pStyle w:val="Body"/>
        <w:jc w:val="center"/>
      </w:pPr>
      <w:r>
        <w:t>Ecumenical Mission Enabler</w:t>
      </w:r>
    </w:p>
    <w:p w:rsidR="006A4D4E" w:rsidRDefault="00665753" w:rsidP="00DB51A9">
      <w:pPr>
        <w:pStyle w:val="Body"/>
        <w:jc w:val="center"/>
      </w:pPr>
      <w:r>
        <w:t>Job description.</w:t>
      </w:r>
    </w:p>
    <w:p w:rsidR="006A4D4E" w:rsidRDefault="006A4D4E">
      <w:pPr>
        <w:pStyle w:val="Body"/>
      </w:pPr>
    </w:p>
    <w:p w:rsidR="0009494C" w:rsidRDefault="00DB51A9" w:rsidP="0009494C">
      <w:pPr>
        <w:pStyle w:val="NoSpacing"/>
      </w:pPr>
      <w:r>
        <w:t xml:space="preserve">Churches Together in Shropshire is to appoint a part time Ecumenical Mission Enabler to support ecumenical work and to stimulate churches working together in Mission. The person appointed will work throughout the county of Shropshire with the exception of Telford (where Telford Christian Council </w:t>
      </w:r>
      <w:r w:rsidR="0009494C">
        <w:t xml:space="preserve">stimulates ecumenical activity). </w:t>
      </w:r>
    </w:p>
    <w:p w:rsidR="0009494C" w:rsidRDefault="0009494C">
      <w:pPr>
        <w:pStyle w:val="Body"/>
      </w:pPr>
    </w:p>
    <w:p w:rsidR="0009494C" w:rsidRDefault="0009494C" w:rsidP="0009494C">
      <w:pPr>
        <w:pStyle w:val="NoSpacing"/>
      </w:pPr>
      <w:r>
        <w:t xml:space="preserve">The Mission Enabler will help churches and groups of churches to recognise the nature of Christ’s Mission today – in </w:t>
      </w:r>
      <w:r w:rsidR="006768F9">
        <w:t>transform</w:t>
      </w:r>
      <w:r>
        <w:t xml:space="preserve">ing the </w:t>
      </w:r>
      <w:r w:rsidR="006768F9">
        <w:t>w</w:t>
      </w:r>
      <w:r>
        <w:t>orld for God through life changing, community changing and society changing action.</w:t>
      </w:r>
    </w:p>
    <w:p w:rsidR="0009494C" w:rsidRDefault="0009494C" w:rsidP="0009494C">
      <w:pPr>
        <w:pStyle w:val="NoSpacing"/>
      </w:pPr>
    </w:p>
    <w:p w:rsidR="006A4D4E" w:rsidRPr="0009494C" w:rsidRDefault="0009494C" w:rsidP="0009494C">
      <w:pPr>
        <w:pStyle w:val="NoSpacing"/>
      </w:pPr>
      <w:r>
        <w:t xml:space="preserve">The post is point three of a full time post about </w:t>
      </w:r>
      <w:r w:rsidRPr="0009494C">
        <w:t>t</w:t>
      </w:r>
      <w:r w:rsidR="00665753" w:rsidRPr="0009494C">
        <w:t>welve hours</w:t>
      </w:r>
      <w:r>
        <w:t xml:space="preserve"> a week</w:t>
      </w:r>
      <w:r w:rsidR="00665753" w:rsidRPr="0009494C">
        <w:t xml:space="preserve">. </w:t>
      </w:r>
      <w:r>
        <w:t xml:space="preserve">The post will be paid at </w:t>
      </w:r>
      <w:r w:rsidR="00665753" w:rsidRPr="0009494C">
        <w:t>£</w:t>
      </w:r>
      <w:r>
        <w:t>7,800</w:t>
      </w:r>
      <w:r w:rsidR="00665753" w:rsidRPr="0009494C">
        <w:t xml:space="preserve"> </w:t>
      </w:r>
      <w:r>
        <w:t>per annum at the time of appointment in spring 2015. Agreed out of pocket and travel expenses will be paid.</w:t>
      </w:r>
    </w:p>
    <w:p w:rsidR="006A4D4E" w:rsidRDefault="006A4D4E">
      <w:pPr>
        <w:pStyle w:val="Body"/>
      </w:pPr>
    </w:p>
    <w:p w:rsidR="006A4D4E" w:rsidRDefault="0009494C">
      <w:pPr>
        <w:pStyle w:val="Body"/>
      </w:pPr>
      <w:r>
        <w:t>It is envisaged that the Ecumenical Mission Enabler will e</w:t>
      </w:r>
      <w:r w:rsidR="00665753">
        <w:t>ncourage</w:t>
      </w:r>
      <w:r>
        <w:t>,</w:t>
      </w:r>
      <w:r w:rsidR="00665753">
        <w:t xml:space="preserve"> enable and when necessary challenge</w:t>
      </w:r>
      <w:r>
        <w:t xml:space="preserve"> churches and groups of churches.</w:t>
      </w:r>
    </w:p>
    <w:p w:rsidR="0009494C" w:rsidRDefault="0009494C">
      <w:pPr>
        <w:pStyle w:val="Body"/>
      </w:pPr>
    </w:p>
    <w:p w:rsidR="0009494C" w:rsidRDefault="0009494C">
      <w:pPr>
        <w:pStyle w:val="Body"/>
      </w:pPr>
      <w:r>
        <w:t xml:space="preserve">In Particular the </w:t>
      </w:r>
      <w:r w:rsidRPr="0009494C">
        <w:t>Ecumenical Mission Enabler</w:t>
      </w:r>
      <w:r>
        <w:t xml:space="preserve"> will:</w:t>
      </w:r>
    </w:p>
    <w:p w:rsidR="006A4D4E" w:rsidRDefault="006A4D4E">
      <w:pPr>
        <w:pStyle w:val="Body"/>
      </w:pPr>
    </w:p>
    <w:p w:rsidR="006A4D4E" w:rsidRDefault="00661F06" w:rsidP="00661F06">
      <w:pPr>
        <w:pStyle w:val="Body"/>
        <w:numPr>
          <w:ilvl w:val="0"/>
          <w:numId w:val="1"/>
        </w:numPr>
      </w:pPr>
      <w:r w:rsidRPr="00661F06">
        <w:t>Wor</w:t>
      </w:r>
      <w:r w:rsidR="006768F9">
        <w:t>k with local Churches Together g</w:t>
      </w:r>
      <w:r w:rsidRPr="00661F06">
        <w:t>roups</w:t>
      </w:r>
      <w:r>
        <w:t>, r</w:t>
      </w:r>
      <w:r w:rsidR="0009494C" w:rsidRPr="0009494C">
        <w:t xml:space="preserve">ecognising the strength of the work in </w:t>
      </w:r>
      <w:r>
        <w:t>some of these</w:t>
      </w:r>
      <w:r w:rsidR="006768F9">
        <w:t xml:space="preserve"> g</w:t>
      </w:r>
      <w:r w:rsidR="0009494C" w:rsidRPr="0009494C">
        <w:t xml:space="preserve">roups </w:t>
      </w:r>
      <w:r w:rsidR="00665753">
        <w:t>- drawing from the</w:t>
      </w:r>
      <w:r>
        <w:t>ir</w:t>
      </w:r>
      <w:r w:rsidR="00665753">
        <w:t xml:space="preserve"> strengths - linking up with weaker ones. </w:t>
      </w:r>
      <w:r>
        <w:t>Actively n</w:t>
      </w:r>
      <w:r w:rsidR="00665753">
        <w:t>etworking</w:t>
      </w:r>
      <w:r>
        <w:t xml:space="preserve"> with these groups sharing good practice and successful mission enterprises. </w:t>
      </w:r>
      <w:r w:rsidR="006768F9">
        <w:t>Enabling local people to r</w:t>
      </w:r>
      <w:r>
        <w:t>e-</w:t>
      </w:r>
      <w:r w:rsidR="00665753">
        <w:t>establish C</w:t>
      </w:r>
      <w:r>
        <w:t xml:space="preserve">hurches </w:t>
      </w:r>
      <w:r w:rsidR="00665753">
        <w:t>T</w:t>
      </w:r>
      <w:r>
        <w:t>ogether</w:t>
      </w:r>
      <w:r w:rsidR="00665753">
        <w:t xml:space="preserve"> </w:t>
      </w:r>
      <w:r w:rsidR="006768F9">
        <w:t>g</w:t>
      </w:r>
      <w:r w:rsidR="00665753">
        <w:t>roups where necessary.</w:t>
      </w:r>
    </w:p>
    <w:p w:rsidR="00661F06" w:rsidRDefault="00661F06" w:rsidP="00661F06">
      <w:pPr>
        <w:pStyle w:val="Body"/>
        <w:numPr>
          <w:ilvl w:val="0"/>
          <w:numId w:val="1"/>
        </w:numPr>
      </w:pPr>
      <w:r>
        <w:t xml:space="preserve">Act as a resource person for </w:t>
      </w:r>
      <w:r w:rsidRPr="00661F06">
        <w:t>the local churches and C</w:t>
      </w:r>
      <w:r>
        <w:t xml:space="preserve">hurches </w:t>
      </w:r>
      <w:r w:rsidRPr="00661F06">
        <w:t>T</w:t>
      </w:r>
      <w:r>
        <w:t>ogether groups,</w:t>
      </w:r>
      <w:r w:rsidRPr="00661F06">
        <w:t xml:space="preserve"> </w:t>
      </w:r>
      <w:r>
        <w:t>a</w:t>
      </w:r>
      <w:r w:rsidRPr="00661F06">
        <w:t xml:space="preserve">ttending national conferences, </w:t>
      </w:r>
      <w:r>
        <w:t>keeping abreast of currant thinking on ecumenical mission.</w:t>
      </w:r>
    </w:p>
    <w:p w:rsidR="00661F06" w:rsidRDefault="00661F06" w:rsidP="00661F06">
      <w:pPr>
        <w:pStyle w:val="Body"/>
        <w:numPr>
          <w:ilvl w:val="0"/>
          <w:numId w:val="1"/>
        </w:numPr>
      </w:pPr>
      <w:r>
        <w:t>Support and Enable</w:t>
      </w:r>
      <w:r w:rsidRPr="00661F06">
        <w:t xml:space="preserve"> the mission of L</w:t>
      </w:r>
      <w:r>
        <w:t>ocal Ecumenical Partnerships (L</w:t>
      </w:r>
      <w:r w:rsidRPr="00661F06">
        <w:t>EPs</w:t>
      </w:r>
      <w:r>
        <w:t xml:space="preserve">) </w:t>
      </w:r>
      <w:r w:rsidRPr="00661F06">
        <w:t xml:space="preserve">ensuring that they are </w:t>
      </w:r>
      <w:r>
        <w:t>active in the developing</w:t>
      </w:r>
      <w:r w:rsidRPr="00661F06">
        <w:t xml:space="preserve"> their mission. </w:t>
      </w:r>
    </w:p>
    <w:p w:rsidR="00661F06" w:rsidRDefault="00661F06" w:rsidP="00661F06">
      <w:pPr>
        <w:pStyle w:val="Body"/>
        <w:numPr>
          <w:ilvl w:val="0"/>
          <w:numId w:val="1"/>
        </w:numPr>
      </w:pPr>
      <w:r w:rsidRPr="00661F06">
        <w:t>Relate to the twice yearly Church Leaders' meeting. Resourcing the meeting by keeping the Church Leaders aware of national ecumenical matters and putting into action the outcomes of the</w:t>
      </w:r>
      <w:r w:rsidR="006768F9">
        <w:t>se</w:t>
      </w:r>
      <w:r w:rsidRPr="00661F06">
        <w:t xml:space="preserve"> meetings.</w:t>
      </w:r>
    </w:p>
    <w:p w:rsidR="00661F06" w:rsidRDefault="00661F06" w:rsidP="00661F06">
      <w:pPr>
        <w:pStyle w:val="Body"/>
        <w:numPr>
          <w:ilvl w:val="0"/>
          <w:numId w:val="1"/>
        </w:numPr>
      </w:pPr>
      <w:r>
        <w:t>D</w:t>
      </w:r>
      <w:r w:rsidRPr="00661F06">
        <w:t xml:space="preserve">evelop </w:t>
      </w:r>
      <w:r>
        <w:t xml:space="preserve">ecumenical </w:t>
      </w:r>
      <w:r w:rsidRPr="00661F06">
        <w:t xml:space="preserve">relationships </w:t>
      </w:r>
      <w:r>
        <w:t xml:space="preserve">between the traditional churches </w:t>
      </w:r>
      <w:r w:rsidRPr="00661F06">
        <w:t>with the new churches.</w:t>
      </w:r>
    </w:p>
    <w:p w:rsidR="00661F06" w:rsidRDefault="00661F06" w:rsidP="00661F06">
      <w:pPr>
        <w:pStyle w:val="Body"/>
        <w:ind w:left="720"/>
      </w:pPr>
    </w:p>
    <w:p w:rsidR="00661F06" w:rsidRDefault="00661F06" w:rsidP="00661F06">
      <w:pPr>
        <w:pStyle w:val="Body"/>
        <w:ind w:left="720"/>
      </w:pPr>
    </w:p>
    <w:p w:rsidR="00661F06" w:rsidRDefault="00661F06" w:rsidP="00661F06">
      <w:pPr>
        <w:pStyle w:val="Body"/>
        <w:ind w:left="720"/>
      </w:pPr>
    </w:p>
    <w:p w:rsidR="00661F06" w:rsidRPr="00661F06" w:rsidRDefault="00661F06" w:rsidP="00661F06">
      <w:pPr>
        <w:pStyle w:val="Body"/>
        <w:ind w:left="720"/>
        <w:jc w:val="right"/>
        <w:rPr>
          <w:sz w:val="16"/>
          <w:szCs w:val="16"/>
        </w:rPr>
      </w:pPr>
      <w:r w:rsidRPr="00661F06">
        <w:rPr>
          <w:sz w:val="16"/>
          <w:szCs w:val="16"/>
        </w:rPr>
        <w:t>JDH 19/2/2015</w:t>
      </w:r>
    </w:p>
    <w:p w:rsidR="00661F06" w:rsidRDefault="00661F06" w:rsidP="00661F06">
      <w:pPr>
        <w:pStyle w:val="Body"/>
      </w:pPr>
    </w:p>
    <w:p w:rsidR="006A4D4E" w:rsidRDefault="006A4D4E">
      <w:pPr>
        <w:pStyle w:val="Body"/>
      </w:pPr>
    </w:p>
    <w:p w:rsidR="006A4D4E" w:rsidRDefault="006A4D4E">
      <w:pPr>
        <w:pStyle w:val="Body"/>
      </w:pPr>
    </w:p>
    <w:sectPr w:rsidR="006A4D4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E5" w:rsidRDefault="00B559E5">
      <w:r>
        <w:separator/>
      </w:r>
    </w:p>
  </w:endnote>
  <w:endnote w:type="continuationSeparator" w:id="0">
    <w:p w:rsidR="00B559E5" w:rsidRDefault="00B5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4E" w:rsidRDefault="006A4D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E5" w:rsidRDefault="00B559E5">
      <w:r>
        <w:separator/>
      </w:r>
    </w:p>
  </w:footnote>
  <w:footnote w:type="continuationSeparator" w:id="0">
    <w:p w:rsidR="00B559E5" w:rsidRDefault="00B5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4E" w:rsidRDefault="006A4D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4677E"/>
    <w:multiLevelType w:val="hybridMultilevel"/>
    <w:tmpl w:val="EA7E8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4D4E"/>
    <w:rsid w:val="0009494C"/>
    <w:rsid w:val="00661F06"/>
    <w:rsid w:val="00665753"/>
    <w:rsid w:val="006768F9"/>
    <w:rsid w:val="006A4D4E"/>
    <w:rsid w:val="00766ADB"/>
    <w:rsid w:val="008E2585"/>
    <w:rsid w:val="00B559E5"/>
    <w:rsid w:val="00DB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07C4F-88EE-4B8B-A6BF-C19E29A7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0949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Lorraine Shannon</cp:lastModifiedBy>
  <cp:revision>2</cp:revision>
  <dcterms:created xsi:type="dcterms:W3CDTF">2015-03-17T13:30:00Z</dcterms:created>
  <dcterms:modified xsi:type="dcterms:W3CDTF">2015-03-17T13:30:00Z</dcterms:modified>
</cp:coreProperties>
</file>