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86B" w:rsidRPr="005A086B" w:rsidRDefault="001D0881" w:rsidP="005A086B">
      <w:pPr>
        <w:keepNext/>
        <w:keepLines/>
        <w:spacing w:after="0" w:line="240" w:lineRule="auto"/>
        <w:jc w:val="center"/>
        <w:outlineLvl w:val="0"/>
        <w:rPr>
          <w:rFonts w:ascii="Cambria" w:eastAsia="Calibri" w:hAnsi="Cambria" w:cs="Times New Roman"/>
          <w:b/>
          <w:bCs/>
          <w:sz w:val="20"/>
          <w:szCs w:val="20"/>
        </w:rPr>
      </w:pPr>
      <w:r>
        <w:rPr>
          <w:rFonts w:ascii="Cambria" w:eastAsia="Calibri" w:hAnsi="Cambria" w:cs="Times New Roman"/>
          <w:b/>
          <w:bCs/>
          <w:noProof/>
          <w:sz w:val="20"/>
          <w:szCs w:val="20"/>
          <w:lang w:eastAsia="en-GB"/>
        </w:rPr>
        <w:drawing>
          <wp:anchor distT="0" distB="0" distL="114300" distR="114300" simplePos="0" relativeHeight="251658240" behindDoc="0" locked="0" layoutInCell="1" allowOverlap="1" wp14:anchorId="48493822">
            <wp:simplePos x="0" y="0"/>
            <wp:positionH relativeFrom="column">
              <wp:posOffset>-181155</wp:posOffset>
            </wp:positionH>
            <wp:positionV relativeFrom="page">
              <wp:posOffset>469325</wp:posOffset>
            </wp:positionV>
            <wp:extent cx="1524000"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600200"/>
                    </a:xfrm>
                    <a:prstGeom prst="rect">
                      <a:avLst/>
                    </a:prstGeom>
                    <a:noFill/>
                  </pic:spPr>
                </pic:pic>
              </a:graphicData>
            </a:graphic>
            <wp14:sizeRelH relativeFrom="page">
              <wp14:pctWidth>0</wp14:pctWidth>
            </wp14:sizeRelH>
            <wp14:sizeRelV relativeFrom="page">
              <wp14:pctHeight>0</wp14:pctHeight>
            </wp14:sizeRelV>
          </wp:anchor>
        </w:drawing>
      </w:r>
    </w:p>
    <w:p w:rsidR="005A086B" w:rsidRPr="005A086B" w:rsidRDefault="005A086B" w:rsidP="005A086B">
      <w:pPr>
        <w:keepNext/>
        <w:keepLines/>
        <w:spacing w:after="0" w:line="240" w:lineRule="auto"/>
        <w:jc w:val="center"/>
        <w:outlineLvl w:val="0"/>
        <w:rPr>
          <w:rFonts w:ascii="Cambria" w:eastAsia="Calibri" w:hAnsi="Cambria" w:cs="Times New Roman"/>
          <w:b/>
          <w:bCs/>
          <w:sz w:val="20"/>
          <w:szCs w:val="20"/>
        </w:rPr>
      </w:pPr>
    </w:p>
    <w:p w:rsidR="005A086B" w:rsidRPr="005A086B" w:rsidRDefault="005A086B" w:rsidP="005A086B">
      <w:pPr>
        <w:keepNext/>
        <w:keepLines/>
        <w:spacing w:after="0" w:line="240" w:lineRule="auto"/>
        <w:jc w:val="center"/>
        <w:outlineLvl w:val="0"/>
        <w:rPr>
          <w:rFonts w:ascii="Cambria" w:eastAsia="Calibri" w:hAnsi="Cambria" w:cs="Times New Roman"/>
          <w:b/>
          <w:bCs/>
          <w:sz w:val="20"/>
          <w:szCs w:val="20"/>
        </w:rPr>
      </w:pPr>
    </w:p>
    <w:p w:rsidR="005A086B" w:rsidRPr="005A086B" w:rsidRDefault="005A086B" w:rsidP="005A086B">
      <w:pPr>
        <w:keepNext/>
        <w:keepLines/>
        <w:spacing w:after="0" w:line="240" w:lineRule="auto"/>
        <w:jc w:val="center"/>
        <w:outlineLvl w:val="0"/>
        <w:rPr>
          <w:rFonts w:ascii="Cambria" w:eastAsia="Calibri" w:hAnsi="Cambria" w:cs="Times New Roman"/>
          <w:b/>
          <w:bCs/>
          <w:sz w:val="20"/>
          <w:szCs w:val="20"/>
        </w:rPr>
      </w:pPr>
    </w:p>
    <w:p w:rsidR="001D0881" w:rsidRDefault="001D0881" w:rsidP="005A086B">
      <w:pPr>
        <w:tabs>
          <w:tab w:val="left" w:pos="-1440"/>
          <w:tab w:val="left" w:pos="-720"/>
          <w:tab w:val="left" w:pos="0"/>
          <w:tab w:val="left" w:pos="432"/>
        </w:tabs>
        <w:spacing w:after="0" w:line="240" w:lineRule="auto"/>
        <w:jc w:val="center"/>
        <w:rPr>
          <w:rFonts w:ascii="Arial" w:eastAsia="Times New Roman" w:hAnsi="Arial" w:cs="Times New Roman"/>
          <w:b/>
          <w:sz w:val="40"/>
          <w:szCs w:val="40"/>
        </w:rPr>
      </w:pPr>
      <w:r>
        <w:rPr>
          <w:rFonts w:ascii="Arial" w:eastAsia="Times New Roman" w:hAnsi="Arial" w:cs="Times New Roman"/>
          <w:b/>
          <w:sz w:val="40"/>
          <w:szCs w:val="40"/>
        </w:rPr>
        <w:t>ECUMENICAL</w:t>
      </w:r>
    </w:p>
    <w:p w:rsidR="005A086B" w:rsidRPr="005A086B" w:rsidRDefault="001D0881" w:rsidP="005A086B">
      <w:pPr>
        <w:tabs>
          <w:tab w:val="left" w:pos="-1440"/>
          <w:tab w:val="left" w:pos="-720"/>
          <w:tab w:val="left" w:pos="0"/>
          <w:tab w:val="left" w:pos="432"/>
        </w:tabs>
        <w:spacing w:after="0" w:line="240" w:lineRule="auto"/>
        <w:jc w:val="center"/>
        <w:rPr>
          <w:rFonts w:ascii="Arial" w:eastAsia="Times New Roman" w:hAnsi="Arial" w:cs="Times New Roman"/>
          <w:b/>
          <w:sz w:val="40"/>
          <w:szCs w:val="40"/>
        </w:rPr>
      </w:pPr>
      <w:r>
        <w:rPr>
          <w:rFonts w:ascii="Arial" w:eastAsia="Times New Roman" w:hAnsi="Arial" w:cs="Times New Roman"/>
          <w:b/>
          <w:sz w:val="40"/>
          <w:szCs w:val="40"/>
        </w:rPr>
        <w:t xml:space="preserve">DEVELOPMENT </w:t>
      </w:r>
      <w:r w:rsidR="005A086B" w:rsidRPr="005A086B">
        <w:rPr>
          <w:rFonts w:ascii="Arial" w:eastAsia="Times New Roman" w:hAnsi="Arial" w:cs="Times New Roman"/>
          <w:b/>
          <w:sz w:val="40"/>
          <w:szCs w:val="40"/>
        </w:rPr>
        <w:t>OFFICER</w:t>
      </w:r>
    </w:p>
    <w:p w:rsidR="005A086B" w:rsidRPr="005A086B" w:rsidRDefault="005A086B" w:rsidP="005A086B">
      <w:pPr>
        <w:tabs>
          <w:tab w:val="left" w:pos="-1440"/>
          <w:tab w:val="left" w:pos="-720"/>
          <w:tab w:val="left" w:pos="0"/>
          <w:tab w:val="left" w:pos="432"/>
        </w:tabs>
        <w:spacing w:after="0" w:line="240" w:lineRule="auto"/>
        <w:jc w:val="center"/>
        <w:rPr>
          <w:rFonts w:ascii="Arial" w:eastAsia="Times New Roman" w:hAnsi="Arial" w:cs="Times New Roman"/>
          <w:b/>
          <w:sz w:val="40"/>
          <w:szCs w:val="40"/>
        </w:rPr>
      </w:pPr>
      <w:r w:rsidRPr="005A086B">
        <w:rPr>
          <w:rFonts w:ascii="Arial" w:eastAsia="Times New Roman" w:hAnsi="Arial" w:cs="Times New Roman"/>
          <w:b/>
          <w:sz w:val="40"/>
          <w:szCs w:val="40"/>
        </w:rPr>
        <w:t xml:space="preserve">FOR </w:t>
      </w:r>
      <w:r w:rsidR="001D0881">
        <w:rPr>
          <w:rFonts w:ascii="Arial" w:eastAsia="Times New Roman" w:hAnsi="Arial" w:cs="Times New Roman"/>
          <w:b/>
          <w:sz w:val="40"/>
          <w:szCs w:val="40"/>
        </w:rPr>
        <w:t>MYCOUNTY</w:t>
      </w:r>
    </w:p>
    <w:p w:rsidR="005A086B" w:rsidRPr="005A086B" w:rsidRDefault="005A086B" w:rsidP="005A086B">
      <w:pPr>
        <w:tabs>
          <w:tab w:val="left" w:pos="-1440"/>
          <w:tab w:val="left" w:pos="-720"/>
          <w:tab w:val="left" w:pos="0"/>
          <w:tab w:val="left" w:pos="432"/>
        </w:tabs>
        <w:spacing w:after="0" w:line="240" w:lineRule="auto"/>
        <w:jc w:val="center"/>
        <w:rPr>
          <w:rFonts w:ascii="Calibri" w:eastAsia="Calibri" w:hAnsi="Calibri" w:cs="Times New Roman"/>
          <w:sz w:val="24"/>
          <w:szCs w:val="24"/>
        </w:rPr>
      </w:pPr>
    </w:p>
    <w:p w:rsidR="005A086B" w:rsidRDefault="005A086B" w:rsidP="005A086B">
      <w:pPr>
        <w:pStyle w:val="Heading4"/>
        <w:keepNext w:val="0"/>
        <w:rPr>
          <w:rFonts w:cs="Arial"/>
        </w:rPr>
      </w:pPr>
    </w:p>
    <w:p w:rsidR="00931C4F" w:rsidRPr="000A50EE" w:rsidRDefault="00931C4F" w:rsidP="005A086B">
      <w:pPr>
        <w:pStyle w:val="Heading4"/>
        <w:keepNext w:val="0"/>
        <w:rPr>
          <w:rFonts w:cs="Arial"/>
          <w:sz w:val="22"/>
        </w:rPr>
      </w:pPr>
      <w:r w:rsidRPr="000A50EE">
        <w:rPr>
          <w:rFonts w:cs="Arial"/>
        </w:rPr>
        <w:t>Applications</w:t>
      </w:r>
      <w:r w:rsidR="00435DBB">
        <w:rPr>
          <w:rStyle w:val="FootnoteReference"/>
          <w:rFonts w:cs="Arial"/>
        </w:rPr>
        <w:footnoteReference w:id="1"/>
      </w:r>
    </w:p>
    <w:p w:rsidR="00931C4F" w:rsidRDefault="00931C4F" w:rsidP="005A086B">
      <w:pPr>
        <w:tabs>
          <w:tab w:val="left" w:pos="-1257"/>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p>
    <w:p w:rsidR="005A086B" w:rsidRPr="000A50EE" w:rsidRDefault="005A086B" w:rsidP="005A086B">
      <w:pPr>
        <w:tabs>
          <w:tab w:val="left" w:pos="-1257"/>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p>
    <w:p w:rsidR="00931C4F" w:rsidRDefault="00931C4F" w:rsidP="005A086B">
      <w:pPr>
        <w:numPr>
          <w:ilvl w:val="0"/>
          <w:numId w:val="1"/>
        </w:numPr>
        <w:tabs>
          <w:tab w:val="clear" w:pos="360"/>
        </w:tabs>
        <w:spacing w:after="0" w:line="240" w:lineRule="auto"/>
        <w:ind w:left="567" w:hanging="567"/>
        <w:rPr>
          <w:rFonts w:ascii="Arial" w:hAnsi="Arial" w:cs="Arial"/>
          <w:bCs/>
        </w:rPr>
      </w:pPr>
      <w:r w:rsidRPr="00866DE7">
        <w:rPr>
          <w:rFonts w:ascii="Arial" w:hAnsi="Arial" w:cs="Arial"/>
          <w:bCs/>
        </w:rPr>
        <w:t xml:space="preserve">Must be e-mailed </w:t>
      </w:r>
      <w:r w:rsidRPr="00866DE7">
        <w:rPr>
          <w:rFonts w:ascii="Arial" w:hAnsi="Arial" w:cs="Arial"/>
          <w:bCs/>
          <w:i/>
        </w:rPr>
        <w:t>and</w:t>
      </w:r>
      <w:r>
        <w:rPr>
          <w:rFonts w:ascii="Arial" w:hAnsi="Arial" w:cs="Arial"/>
          <w:bCs/>
        </w:rPr>
        <w:t xml:space="preserve"> a signed copy sent by post</w:t>
      </w:r>
      <w:r w:rsidRPr="000A50EE">
        <w:rPr>
          <w:rFonts w:ascii="Arial" w:hAnsi="Arial" w:cs="Arial"/>
          <w:bCs/>
        </w:rPr>
        <w:t>.</w:t>
      </w:r>
    </w:p>
    <w:p w:rsidR="00931C4F" w:rsidRPr="000A50EE" w:rsidRDefault="00931C4F" w:rsidP="005A086B">
      <w:pPr>
        <w:spacing w:after="0" w:line="240" w:lineRule="auto"/>
        <w:ind w:left="567"/>
        <w:rPr>
          <w:rFonts w:ascii="Arial" w:hAnsi="Arial" w:cs="Arial"/>
          <w:bCs/>
        </w:rPr>
      </w:pPr>
    </w:p>
    <w:p w:rsidR="00931C4F" w:rsidRDefault="00931C4F" w:rsidP="005A086B">
      <w:pPr>
        <w:numPr>
          <w:ilvl w:val="0"/>
          <w:numId w:val="1"/>
        </w:numPr>
        <w:tabs>
          <w:tab w:val="clear" w:pos="360"/>
        </w:tabs>
        <w:spacing w:after="0" w:line="240" w:lineRule="auto"/>
        <w:ind w:left="567" w:hanging="567"/>
        <w:rPr>
          <w:rFonts w:ascii="Arial" w:hAnsi="Arial" w:cs="Arial"/>
          <w:bCs/>
        </w:rPr>
      </w:pPr>
      <w:r w:rsidRPr="00866DE7">
        <w:rPr>
          <w:rFonts w:ascii="Arial" w:hAnsi="Arial" w:cs="Arial"/>
        </w:rPr>
        <w:t xml:space="preserve">Must be made in black ink on the </w:t>
      </w:r>
      <w:r>
        <w:rPr>
          <w:rFonts w:ascii="Arial" w:hAnsi="Arial" w:cs="Arial"/>
        </w:rPr>
        <w:t>correct application form for the</w:t>
      </w:r>
      <w:r w:rsidRPr="00866DE7">
        <w:rPr>
          <w:rFonts w:ascii="Arial" w:hAnsi="Arial" w:cs="Arial"/>
        </w:rPr>
        <w:t xml:space="preserve"> post. Handwritten, typed or word-processed applications are all acceptable, as long as a Word or pdf version is sent electronically. CVs will not be accepted.</w:t>
      </w:r>
    </w:p>
    <w:p w:rsidR="00931C4F" w:rsidRPr="000A50EE" w:rsidRDefault="00931C4F" w:rsidP="005A086B">
      <w:pPr>
        <w:spacing w:after="0" w:line="240" w:lineRule="auto"/>
        <w:ind w:left="567"/>
        <w:rPr>
          <w:rFonts w:ascii="Arial" w:hAnsi="Arial" w:cs="Arial"/>
          <w:bCs/>
        </w:rPr>
      </w:pPr>
    </w:p>
    <w:p w:rsidR="00931C4F" w:rsidRDefault="00931C4F" w:rsidP="005A086B">
      <w:pPr>
        <w:numPr>
          <w:ilvl w:val="0"/>
          <w:numId w:val="1"/>
        </w:numPr>
        <w:tabs>
          <w:tab w:val="clear" w:pos="360"/>
        </w:tabs>
        <w:spacing w:after="0" w:line="240" w:lineRule="auto"/>
        <w:ind w:left="567" w:hanging="567"/>
        <w:rPr>
          <w:rFonts w:ascii="Arial" w:hAnsi="Arial" w:cs="Arial"/>
        </w:rPr>
      </w:pPr>
      <w:r w:rsidRPr="00866DE7">
        <w:rPr>
          <w:rFonts w:ascii="Arial" w:hAnsi="Arial" w:cs="Arial"/>
        </w:rPr>
        <w:t xml:space="preserve">The signed hard copy (and the e-mailed version) must be received by </w:t>
      </w:r>
      <w:r w:rsidR="00400EF8">
        <w:rPr>
          <w:rFonts w:ascii="Arial" w:hAnsi="Arial" w:cs="Arial"/>
        </w:rPr>
        <w:t xml:space="preserve">9.00 am on </w:t>
      </w:r>
      <w:r w:rsidR="005A086B">
        <w:rPr>
          <w:rFonts w:ascii="Arial" w:hAnsi="Arial" w:cs="Arial"/>
        </w:rPr>
        <w:t>Tuesday 23 </w:t>
      </w:r>
      <w:r>
        <w:rPr>
          <w:rFonts w:ascii="Arial" w:hAnsi="Arial" w:cs="Arial"/>
        </w:rPr>
        <w:t>September 2014</w:t>
      </w:r>
      <w:r w:rsidR="001D0881">
        <w:rPr>
          <w:rStyle w:val="FootnoteReference"/>
          <w:rFonts w:ascii="Arial" w:hAnsi="Arial" w:cs="Arial"/>
        </w:rPr>
        <w:footnoteReference w:id="2"/>
      </w:r>
      <w:r w:rsidRPr="00866DE7">
        <w:rPr>
          <w:rFonts w:ascii="Arial" w:hAnsi="Arial" w:cs="Arial"/>
        </w:rPr>
        <w:t>.</w:t>
      </w:r>
    </w:p>
    <w:p w:rsidR="00931C4F" w:rsidRPr="000A50EE" w:rsidRDefault="00931C4F" w:rsidP="005A086B">
      <w:pPr>
        <w:spacing w:after="0" w:line="240" w:lineRule="auto"/>
        <w:ind w:left="567"/>
        <w:rPr>
          <w:rFonts w:ascii="Arial" w:hAnsi="Arial" w:cs="Arial"/>
          <w:bCs/>
        </w:rPr>
      </w:pPr>
    </w:p>
    <w:p w:rsidR="00931C4F" w:rsidRDefault="00931C4F" w:rsidP="005A086B">
      <w:pPr>
        <w:numPr>
          <w:ilvl w:val="0"/>
          <w:numId w:val="1"/>
        </w:numPr>
        <w:tabs>
          <w:tab w:val="clear" w:pos="360"/>
        </w:tabs>
        <w:spacing w:after="0" w:line="240" w:lineRule="auto"/>
        <w:ind w:left="567" w:hanging="567"/>
        <w:rPr>
          <w:rFonts w:ascii="Arial" w:hAnsi="Arial" w:cs="Arial"/>
          <w:bCs/>
        </w:rPr>
      </w:pPr>
      <w:r w:rsidRPr="000A50EE">
        <w:rPr>
          <w:rFonts w:ascii="Arial" w:hAnsi="Arial" w:cs="Arial"/>
          <w:bCs/>
        </w:rPr>
        <w:t>Late applications cannot be considered, even if the e-mailed version has been sent in advance. An application is not valid until the signed hard copy has been received</w:t>
      </w:r>
      <w:r w:rsidR="001D0881">
        <w:rPr>
          <w:rFonts w:ascii="Arial" w:hAnsi="Arial" w:cs="Arial"/>
          <w:bCs/>
        </w:rPr>
        <w:t xml:space="preserve"> by post</w:t>
      </w:r>
      <w:r w:rsidRPr="000A50EE">
        <w:rPr>
          <w:rFonts w:ascii="Arial" w:hAnsi="Arial" w:cs="Arial"/>
          <w:bCs/>
        </w:rPr>
        <w:t>.</w:t>
      </w:r>
    </w:p>
    <w:p w:rsidR="00931C4F" w:rsidRPr="000A50EE" w:rsidRDefault="00931C4F" w:rsidP="005A086B">
      <w:pPr>
        <w:spacing w:after="0" w:line="240" w:lineRule="auto"/>
        <w:ind w:left="567"/>
        <w:rPr>
          <w:rFonts w:ascii="Arial" w:hAnsi="Arial" w:cs="Arial"/>
          <w:bCs/>
        </w:rPr>
      </w:pPr>
    </w:p>
    <w:p w:rsidR="00931C4F" w:rsidRDefault="00931C4F" w:rsidP="005A086B">
      <w:pPr>
        <w:numPr>
          <w:ilvl w:val="0"/>
          <w:numId w:val="1"/>
        </w:numPr>
        <w:tabs>
          <w:tab w:val="clear" w:pos="360"/>
        </w:tabs>
        <w:spacing w:after="0" w:line="240" w:lineRule="auto"/>
        <w:ind w:left="567" w:hanging="567"/>
        <w:rPr>
          <w:rFonts w:ascii="Arial" w:hAnsi="Arial" w:cs="Arial"/>
          <w:bCs/>
        </w:rPr>
      </w:pPr>
      <w:r w:rsidRPr="000A50EE">
        <w:rPr>
          <w:rFonts w:ascii="Arial" w:hAnsi="Arial" w:cs="Arial"/>
          <w:bCs/>
        </w:rPr>
        <w:t>Will be acknowledged by e</w:t>
      </w:r>
      <w:r>
        <w:rPr>
          <w:rFonts w:ascii="Arial" w:hAnsi="Arial" w:cs="Arial"/>
          <w:bCs/>
        </w:rPr>
        <w:t>-</w:t>
      </w:r>
      <w:r w:rsidRPr="000A50EE">
        <w:rPr>
          <w:rFonts w:ascii="Arial" w:hAnsi="Arial" w:cs="Arial"/>
          <w:bCs/>
        </w:rPr>
        <w:t>mail within five working days.</w:t>
      </w:r>
    </w:p>
    <w:p w:rsidR="00931C4F" w:rsidRPr="000A50EE" w:rsidRDefault="00931C4F" w:rsidP="005A086B">
      <w:pPr>
        <w:spacing w:after="0" w:line="240" w:lineRule="auto"/>
        <w:ind w:left="567"/>
        <w:rPr>
          <w:rFonts w:ascii="Arial" w:hAnsi="Arial" w:cs="Arial"/>
          <w:bCs/>
        </w:rPr>
      </w:pPr>
    </w:p>
    <w:p w:rsidR="00931C4F" w:rsidRDefault="00931C4F" w:rsidP="005A086B">
      <w:pPr>
        <w:numPr>
          <w:ilvl w:val="0"/>
          <w:numId w:val="1"/>
        </w:numPr>
        <w:tabs>
          <w:tab w:val="clear" w:pos="360"/>
          <w:tab w:val="num" w:pos="567"/>
        </w:tabs>
        <w:spacing w:after="0" w:line="240" w:lineRule="auto"/>
        <w:ind w:left="567" w:hanging="567"/>
        <w:rPr>
          <w:rFonts w:ascii="Arial" w:hAnsi="Arial" w:cs="Arial"/>
          <w:bCs/>
        </w:rPr>
      </w:pPr>
      <w:r w:rsidRPr="000A50EE">
        <w:rPr>
          <w:rFonts w:ascii="Arial" w:hAnsi="Arial" w:cs="Arial"/>
          <w:bCs/>
        </w:rPr>
        <w:t xml:space="preserve">Should be posted to: </w:t>
      </w:r>
      <w:r w:rsidR="001D0881">
        <w:rPr>
          <w:rFonts w:ascii="Arial" w:hAnsi="Arial" w:cs="Arial"/>
          <w:bCs/>
        </w:rPr>
        <w:t>CEO</w:t>
      </w:r>
      <w:r w:rsidR="001D0881">
        <w:rPr>
          <w:rStyle w:val="FootnoteReference"/>
          <w:rFonts w:ascii="Arial" w:hAnsi="Arial" w:cs="Arial"/>
          <w:bCs/>
        </w:rPr>
        <w:footnoteReference w:id="3"/>
      </w:r>
      <w:r w:rsidRPr="000A50EE">
        <w:rPr>
          <w:rFonts w:ascii="Arial" w:hAnsi="Arial" w:cs="Arial"/>
          <w:bCs/>
        </w:rPr>
        <w:t xml:space="preserve"> Application, </w:t>
      </w:r>
      <w:r w:rsidR="001D0881">
        <w:rPr>
          <w:rFonts w:ascii="Arial" w:hAnsi="Arial" w:cs="Arial"/>
          <w:bCs/>
        </w:rPr>
        <w:t>name and address</w:t>
      </w:r>
      <w:r w:rsidR="001D0881">
        <w:rPr>
          <w:rStyle w:val="FootnoteReference"/>
          <w:rFonts w:ascii="Arial" w:hAnsi="Arial" w:cs="Arial"/>
          <w:bCs/>
        </w:rPr>
        <w:footnoteReference w:id="4"/>
      </w:r>
      <w:r w:rsidR="001D0881">
        <w:rPr>
          <w:rFonts w:ascii="Arial" w:hAnsi="Arial" w:cs="Arial"/>
          <w:bCs/>
        </w:rPr>
        <w:t>.</w:t>
      </w:r>
      <w:r w:rsidR="00400EF8">
        <w:rPr>
          <w:rFonts w:ascii="Arial" w:hAnsi="Arial" w:cs="Arial"/>
          <w:bCs/>
        </w:rPr>
        <w:t xml:space="preserve"> Please mark the envelope CONFIDENTIAL.</w:t>
      </w:r>
    </w:p>
    <w:p w:rsidR="00931C4F" w:rsidRPr="000A50EE" w:rsidRDefault="00931C4F" w:rsidP="005A086B">
      <w:pPr>
        <w:spacing w:after="0" w:line="240" w:lineRule="auto"/>
        <w:ind w:left="567"/>
        <w:rPr>
          <w:rFonts w:ascii="Arial" w:hAnsi="Arial" w:cs="Arial"/>
          <w:bCs/>
        </w:rPr>
      </w:pPr>
    </w:p>
    <w:p w:rsidR="00931C4F" w:rsidRDefault="00931C4F" w:rsidP="005A086B">
      <w:pPr>
        <w:numPr>
          <w:ilvl w:val="0"/>
          <w:numId w:val="1"/>
        </w:numPr>
        <w:tabs>
          <w:tab w:val="clear" w:pos="360"/>
        </w:tabs>
        <w:spacing w:after="0" w:line="240" w:lineRule="auto"/>
        <w:ind w:left="567" w:hanging="567"/>
        <w:rPr>
          <w:rFonts w:ascii="Arial" w:hAnsi="Arial" w:cs="Arial"/>
          <w:bCs/>
        </w:rPr>
      </w:pPr>
      <w:r w:rsidRPr="000A50EE">
        <w:rPr>
          <w:rFonts w:ascii="Arial" w:hAnsi="Arial" w:cs="Arial"/>
          <w:bCs/>
        </w:rPr>
        <w:t xml:space="preserve">And should be e-mailed to </w:t>
      </w:r>
      <w:r w:rsidR="001D0881">
        <w:rPr>
          <w:rFonts w:ascii="Arial" w:hAnsi="Arial" w:cs="Arial"/>
          <w:bCs/>
        </w:rPr>
        <w:t xml:space="preserve">insert e-mail address </w:t>
      </w:r>
      <w:r>
        <w:rPr>
          <w:rFonts w:ascii="Arial" w:hAnsi="Arial" w:cs="Arial"/>
          <w:bCs/>
        </w:rPr>
        <w:t>with th</w:t>
      </w:r>
      <w:r w:rsidRPr="000A50EE">
        <w:rPr>
          <w:rFonts w:ascii="Arial" w:hAnsi="Arial" w:cs="Arial"/>
          <w:bCs/>
        </w:rPr>
        <w:t xml:space="preserve">e subject line of: </w:t>
      </w:r>
      <w:r>
        <w:rPr>
          <w:rFonts w:ascii="Arial" w:hAnsi="Arial" w:cs="Arial"/>
          <w:bCs/>
        </w:rPr>
        <w:t>CEO application.</w:t>
      </w:r>
      <w:r w:rsidR="00482D88">
        <w:rPr>
          <w:rFonts w:ascii="Arial" w:hAnsi="Arial" w:cs="Arial"/>
          <w:bCs/>
        </w:rPr>
        <w:t xml:space="preserve"> Applications without this subject line may not be considered.</w:t>
      </w:r>
    </w:p>
    <w:p w:rsidR="00D81A88" w:rsidRDefault="00D81A88" w:rsidP="005A086B">
      <w:pPr>
        <w:pStyle w:val="ListParagraph"/>
        <w:spacing w:after="0" w:line="240" w:lineRule="auto"/>
        <w:rPr>
          <w:rFonts w:ascii="Arial" w:hAnsi="Arial" w:cs="Arial"/>
          <w:bCs/>
        </w:rPr>
      </w:pPr>
    </w:p>
    <w:p w:rsidR="00D81A88" w:rsidRDefault="00D81A88" w:rsidP="005A086B">
      <w:pPr>
        <w:numPr>
          <w:ilvl w:val="0"/>
          <w:numId w:val="1"/>
        </w:numPr>
        <w:tabs>
          <w:tab w:val="clear" w:pos="360"/>
        </w:tabs>
        <w:spacing w:after="0" w:line="240" w:lineRule="auto"/>
        <w:ind w:left="567" w:hanging="567"/>
        <w:rPr>
          <w:rFonts w:ascii="Arial" w:hAnsi="Arial" w:cs="Arial"/>
          <w:bCs/>
        </w:rPr>
      </w:pPr>
      <w:r>
        <w:rPr>
          <w:rFonts w:ascii="Arial" w:hAnsi="Arial" w:cs="Arial"/>
          <w:bCs/>
        </w:rPr>
        <w:t xml:space="preserve">Shortlisting will take place on </w:t>
      </w:r>
      <w:r w:rsidR="005A086B">
        <w:rPr>
          <w:rFonts w:ascii="Arial" w:hAnsi="Arial" w:cs="Arial"/>
          <w:bCs/>
        </w:rPr>
        <w:t>Wednesday 24 September 2014. A</w:t>
      </w:r>
      <w:r>
        <w:rPr>
          <w:rFonts w:ascii="Arial" w:hAnsi="Arial" w:cs="Arial"/>
          <w:bCs/>
        </w:rPr>
        <w:t>pplicants will be advised if they are being called to interview within five working days.</w:t>
      </w:r>
    </w:p>
    <w:p w:rsidR="00D81A88" w:rsidRDefault="00D81A88" w:rsidP="005A086B">
      <w:pPr>
        <w:pStyle w:val="ListParagraph"/>
        <w:spacing w:after="0" w:line="240" w:lineRule="auto"/>
        <w:rPr>
          <w:rFonts w:ascii="Arial" w:hAnsi="Arial" w:cs="Arial"/>
          <w:bCs/>
        </w:rPr>
      </w:pPr>
    </w:p>
    <w:p w:rsidR="00D81A88" w:rsidRPr="00D81A88" w:rsidRDefault="00D81A88" w:rsidP="001D0881">
      <w:pPr>
        <w:numPr>
          <w:ilvl w:val="0"/>
          <w:numId w:val="1"/>
        </w:numPr>
        <w:tabs>
          <w:tab w:val="clear" w:pos="360"/>
        </w:tabs>
        <w:spacing w:after="0" w:line="240" w:lineRule="auto"/>
        <w:ind w:left="567" w:hanging="567"/>
        <w:rPr>
          <w:rFonts w:ascii="Arial" w:hAnsi="Arial" w:cs="Arial"/>
          <w:bCs/>
        </w:rPr>
      </w:pPr>
      <w:r>
        <w:rPr>
          <w:rFonts w:ascii="Arial" w:hAnsi="Arial" w:cs="Arial"/>
          <w:bCs/>
        </w:rPr>
        <w:t xml:space="preserve">Interviews will be held during the afternoon of </w:t>
      </w:r>
      <w:r w:rsidR="005A086B">
        <w:rPr>
          <w:rFonts w:ascii="Arial" w:hAnsi="Arial" w:cs="Arial"/>
          <w:bCs/>
        </w:rPr>
        <w:t>15 October 2014</w:t>
      </w:r>
      <w:r>
        <w:rPr>
          <w:rFonts w:ascii="Arial" w:hAnsi="Arial" w:cs="Arial"/>
          <w:bCs/>
        </w:rPr>
        <w:t xml:space="preserve">. It is likely that these will take place at </w:t>
      </w:r>
      <w:r w:rsidR="001D0881" w:rsidRPr="001D0881">
        <w:rPr>
          <w:rFonts w:ascii="Arial" w:hAnsi="Arial" w:cs="Arial"/>
          <w:bCs/>
        </w:rPr>
        <w:t>give clear address of venue, including postcode. If a church, pinpoint it on the road by saying something like ‘opposite Tunnel Road’.</w:t>
      </w:r>
    </w:p>
    <w:p w:rsidR="00931C4F" w:rsidRDefault="00931C4F" w:rsidP="005A086B">
      <w:pPr>
        <w:spacing w:after="0" w:line="240" w:lineRule="auto"/>
        <w:rPr>
          <w:rFonts w:ascii="Arial" w:hAnsi="Arial" w:cs="Arial"/>
        </w:rPr>
      </w:pPr>
      <w:bookmarkStart w:id="0" w:name="_GoBack"/>
      <w:bookmarkEnd w:id="0"/>
    </w:p>
    <w:p w:rsidR="00435DBB" w:rsidRDefault="00435DBB" w:rsidP="005A086B">
      <w:pPr>
        <w:spacing w:after="0" w:line="240" w:lineRule="auto"/>
        <w:rPr>
          <w:rFonts w:ascii="Arial" w:hAnsi="Arial" w:cs="Arial"/>
        </w:rPr>
      </w:pPr>
    </w:p>
    <w:p w:rsidR="00435DBB" w:rsidRPr="000A50EE" w:rsidRDefault="00435DBB" w:rsidP="005A086B">
      <w:pPr>
        <w:spacing w:after="0" w:line="240" w:lineRule="auto"/>
        <w:rPr>
          <w:rFonts w:ascii="Arial" w:hAnsi="Arial" w:cs="Arial"/>
        </w:rPr>
      </w:pPr>
    </w:p>
    <w:p w:rsidR="00931C4F" w:rsidRPr="001D0881" w:rsidRDefault="001D0881" w:rsidP="005A086B">
      <w:pPr>
        <w:spacing w:after="0" w:line="240" w:lineRule="auto"/>
        <w:rPr>
          <w:rFonts w:ascii="Arial" w:hAnsi="Arial" w:cs="Arial"/>
          <w:bCs/>
        </w:rPr>
      </w:pPr>
      <w:r>
        <w:rPr>
          <w:rFonts w:ascii="Arial" w:hAnsi="Arial" w:cs="Arial"/>
        </w:rPr>
        <w:t xml:space="preserve">Template dated </w:t>
      </w:r>
      <w:r w:rsidR="00385CBE">
        <w:rPr>
          <w:rFonts w:ascii="Arial" w:hAnsi="Arial" w:cs="Arial"/>
        </w:rPr>
        <w:t>10 August 2015</w:t>
      </w:r>
    </w:p>
    <w:sectPr w:rsidR="00931C4F" w:rsidRPr="001D0881" w:rsidSect="00435DBB">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CE5" w:rsidRDefault="00491CE5" w:rsidP="001D0881">
      <w:pPr>
        <w:spacing w:after="0" w:line="240" w:lineRule="auto"/>
      </w:pPr>
      <w:r>
        <w:separator/>
      </w:r>
    </w:p>
  </w:endnote>
  <w:endnote w:type="continuationSeparator" w:id="0">
    <w:p w:rsidR="00491CE5" w:rsidRDefault="00491CE5" w:rsidP="001D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CE5" w:rsidRDefault="00491CE5" w:rsidP="001D0881">
      <w:pPr>
        <w:spacing w:after="0" w:line="240" w:lineRule="auto"/>
      </w:pPr>
      <w:r>
        <w:separator/>
      </w:r>
    </w:p>
  </w:footnote>
  <w:footnote w:type="continuationSeparator" w:id="0">
    <w:p w:rsidR="00491CE5" w:rsidRDefault="00491CE5" w:rsidP="001D0881">
      <w:pPr>
        <w:spacing w:after="0" w:line="240" w:lineRule="auto"/>
      </w:pPr>
      <w:r>
        <w:continuationSeparator/>
      </w:r>
    </w:p>
  </w:footnote>
  <w:footnote w:id="1">
    <w:p w:rsidR="00435DBB" w:rsidRDefault="00435DBB">
      <w:pPr>
        <w:pStyle w:val="FootnoteText"/>
      </w:pPr>
      <w:r>
        <w:rPr>
          <w:rStyle w:val="FootnoteReference"/>
        </w:rPr>
        <w:footnoteRef/>
      </w:r>
      <w:r>
        <w:t xml:space="preserve"> </w:t>
      </w:r>
      <w:r>
        <w:tab/>
        <w:t>This document is part of the employment documentation. Allow at least three weeks, preferably a month, between publicising the job and the application deadline. Then give yourself at least a week to read the paperwork before the shortlisting conference and another fortnight before the interviews to allow candidates to book trains and prepare any presentation you may ask for. Fix the shortlisting and interview dates with the interviewers before advertising the job in case suitable dates mean you can make the application deadline later.</w:t>
      </w:r>
    </w:p>
  </w:footnote>
  <w:footnote w:id="2">
    <w:p w:rsidR="001D0881" w:rsidRDefault="001D0881">
      <w:pPr>
        <w:pStyle w:val="FootnoteText"/>
      </w:pPr>
      <w:r>
        <w:rPr>
          <w:rStyle w:val="FootnoteReference"/>
        </w:rPr>
        <w:footnoteRef/>
      </w:r>
      <w:r>
        <w:t xml:space="preserve"> </w:t>
      </w:r>
      <w:r>
        <w:tab/>
        <w:t>Be clear about the time and date and don’t accept late applications unless there is an extraordinarily good reason. You need your CEO to be dependable and if they can’t manage this, it is likely they will let you down in other ways too.</w:t>
      </w:r>
    </w:p>
  </w:footnote>
  <w:footnote w:id="3">
    <w:p w:rsidR="001D0881" w:rsidRDefault="001D0881">
      <w:pPr>
        <w:pStyle w:val="FootnoteText"/>
      </w:pPr>
      <w:r>
        <w:rPr>
          <w:rStyle w:val="FootnoteReference"/>
        </w:rPr>
        <w:footnoteRef/>
      </w:r>
      <w:r>
        <w:t xml:space="preserve"> </w:t>
      </w:r>
      <w:r>
        <w:tab/>
        <w:t>Better to put the name of your County here and in the subject line of the e-mail.</w:t>
      </w:r>
    </w:p>
  </w:footnote>
  <w:footnote w:id="4">
    <w:p w:rsidR="001D0881" w:rsidRDefault="001D0881">
      <w:pPr>
        <w:pStyle w:val="FootnoteText"/>
      </w:pPr>
      <w:r>
        <w:rPr>
          <w:rStyle w:val="FootnoteReference"/>
        </w:rPr>
        <w:footnoteRef/>
      </w:r>
      <w:r>
        <w:t xml:space="preserve"> </w:t>
      </w:r>
      <w:r>
        <w:tab/>
        <w:t>Normally the person who is also e-mailed so they can check that both have arrived.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D2E3E"/>
    <w:multiLevelType w:val="hybridMultilevel"/>
    <w:tmpl w:val="8E9C9F1C"/>
    <w:lvl w:ilvl="0" w:tplc="D23AA136">
      <w:start w:val="1"/>
      <w:numFmt w:val="bullet"/>
      <w:lvlText w:val=""/>
      <w:lvlJc w:val="left"/>
      <w:pPr>
        <w:tabs>
          <w:tab w:val="num" w:pos="360"/>
        </w:tabs>
        <w:ind w:left="72" w:hanging="72"/>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4F"/>
    <w:rsid w:val="00023299"/>
    <w:rsid w:val="001739C1"/>
    <w:rsid w:val="001D0881"/>
    <w:rsid w:val="00385CBE"/>
    <w:rsid w:val="00400EF8"/>
    <w:rsid w:val="00435DBB"/>
    <w:rsid w:val="00482D88"/>
    <w:rsid w:val="00491CE5"/>
    <w:rsid w:val="005A086B"/>
    <w:rsid w:val="008B0F2C"/>
    <w:rsid w:val="00931C4F"/>
    <w:rsid w:val="00C7558C"/>
    <w:rsid w:val="00D81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0440C-88EC-4779-9AC3-FC6ABA4A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931C4F"/>
    <w:pPr>
      <w:keepNext/>
      <w:tabs>
        <w:tab w:val="left" w:pos="-1440"/>
        <w:tab w:val="left" w:pos="-720"/>
        <w:tab w:val="left" w:pos="0"/>
        <w:tab w:val="left" w:pos="432"/>
      </w:tabs>
      <w:spacing w:after="0" w:line="240" w:lineRule="auto"/>
      <w:outlineLvl w:val="3"/>
    </w:pPr>
    <w:rPr>
      <w:rFonts w:ascii="Arial" w:eastAsia="Times New Roman" w:hAnsi="Arial"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C4F"/>
    <w:rPr>
      <w:rFonts w:ascii="Tahoma" w:hAnsi="Tahoma" w:cs="Tahoma"/>
      <w:sz w:val="16"/>
      <w:szCs w:val="16"/>
    </w:rPr>
  </w:style>
  <w:style w:type="character" w:customStyle="1" w:styleId="Heading4Char">
    <w:name w:val="Heading 4 Char"/>
    <w:basedOn w:val="DefaultParagraphFont"/>
    <w:link w:val="Heading4"/>
    <w:rsid w:val="00931C4F"/>
    <w:rPr>
      <w:rFonts w:ascii="Arial" w:eastAsia="Times New Roman" w:hAnsi="Arial" w:cs="Times New Roman"/>
      <w:b/>
      <w:sz w:val="40"/>
      <w:szCs w:val="20"/>
    </w:rPr>
  </w:style>
  <w:style w:type="character" w:styleId="Hyperlink">
    <w:name w:val="Hyperlink"/>
    <w:rsid w:val="00931C4F"/>
    <w:rPr>
      <w:color w:val="0000FF"/>
      <w:u w:val="single"/>
    </w:rPr>
  </w:style>
  <w:style w:type="paragraph" w:styleId="ListParagraph">
    <w:name w:val="List Paragraph"/>
    <w:basedOn w:val="Normal"/>
    <w:uiPriority w:val="34"/>
    <w:qFormat/>
    <w:rsid w:val="00D81A88"/>
    <w:pPr>
      <w:ind w:left="720"/>
      <w:contextualSpacing/>
    </w:pPr>
  </w:style>
  <w:style w:type="paragraph" w:styleId="FootnoteText">
    <w:name w:val="footnote text"/>
    <w:basedOn w:val="Normal"/>
    <w:link w:val="FootnoteTextChar"/>
    <w:rsid w:val="001D0881"/>
    <w:pPr>
      <w:tabs>
        <w:tab w:val="left" w:pos="284"/>
      </w:tabs>
      <w:spacing w:before="120" w:after="0" w:line="240" w:lineRule="auto"/>
      <w:ind w:left="284" w:hanging="284"/>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1D088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D08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Jenny Bond</cp:lastModifiedBy>
  <cp:revision>5</cp:revision>
  <dcterms:created xsi:type="dcterms:W3CDTF">2015-08-10T13:09:00Z</dcterms:created>
  <dcterms:modified xsi:type="dcterms:W3CDTF">2015-08-10T13:25:00Z</dcterms:modified>
</cp:coreProperties>
</file>